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1615" w14:textId="77777777" w:rsidR="00C41EF4" w:rsidRDefault="00590E7C" w:rsidP="001472E6">
      <w:pPr>
        <w:jc w:val="both"/>
        <w:outlineLvl w:val="0"/>
        <w:rPr>
          <w:rFonts w:ascii="Arial" w:eastAsia="Times New Roman" w:hAnsi="Arial" w:cs="Arial"/>
          <w:b/>
          <w:bCs/>
          <w:color w:val="000000"/>
          <w:kern w:val="36"/>
          <w:sz w:val="22"/>
          <w:szCs w:val="22"/>
        </w:rPr>
      </w:pPr>
      <w:r w:rsidRPr="00C41EF4">
        <w:rPr>
          <w:rFonts w:ascii="Arial" w:eastAsia="Times New Roman" w:hAnsi="Arial" w:cs="Arial"/>
          <w:b/>
          <w:bCs/>
          <w:color w:val="000000"/>
          <w:kern w:val="36"/>
          <w:sz w:val="22"/>
          <w:szCs w:val="22"/>
        </w:rPr>
        <w:t>Environmental Offsets and the Illusion of Balance</w:t>
      </w:r>
    </w:p>
    <w:p w14:paraId="7D811AFC" w14:textId="77777777" w:rsidR="00F7109D" w:rsidRPr="007F393A" w:rsidRDefault="008E1565" w:rsidP="001472E6">
      <w:pPr>
        <w:jc w:val="both"/>
        <w:outlineLvl w:val="0"/>
        <w:rPr>
          <w:rFonts w:ascii="Arial" w:eastAsia="Times New Roman" w:hAnsi="Arial" w:cs="Arial"/>
          <w:b/>
          <w:bCs/>
          <w:color w:val="000000"/>
          <w:kern w:val="36"/>
          <w:sz w:val="22"/>
          <w:szCs w:val="22"/>
        </w:rPr>
      </w:pPr>
      <w:r w:rsidRPr="007F393A">
        <w:rPr>
          <w:rFonts w:ascii="Arial" w:hAnsi="Arial" w:cs="Arial"/>
          <w:b/>
          <w:bCs/>
          <w:color w:val="000000"/>
          <w:sz w:val="20"/>
          <w:szCs w:val="20"/>
        </w:rPr>
        <w:t>A Review of International and Australian Offset Policies and Their Implications for Environmental Protection</w:t>
      </w:r>
    </w:p>
    <w:p w14:paraId="67C3D1AD" w14:textId="77777777" w:rsidR="00BE1308" w:rsidRDefault="00BE1308" w:rsidP="001472E6">
      <w:pPr>
        <w:jc w:val="both"/>
        <w:rPr>
          <w:rStyle w:val="Strong"/>
          <w:rFonts w:ascii="Arial" w:hAnsi="Arial" w:cs="Arial"/>
          <w:b w:val="0"/>
          <w:bCs w:val="0"/>
          <w:i/>
          <w:iCs/>
          <w:color w:val="000000"/>
          <w:sz w:val="20"/>
          <w:szCs w:val="20"/>
        </w:rPr>
      </w:pPr>
    </w:p>
    <w:p w14:paraId="5CF54362" w14:textId="359672EE" w:rsidR="00C41EF4" w:rsidRPr="00C41EF4" w:rsidRDefault="00C41EF4" w:rsidP="001472E6">
      <w:pPr>
        <w:jc w:val="both"/>
        <w:rPr>
          <w:rFonts w:ascii="Arial" w:hAnsi="Arial" w:cs="Arial"/>
          <w:b/>
          <w:bCs/>
          <w:i/>
          <w:iCs/>
          <w:sz w:val="20"/>
          <w:szCs w:val="20"/>
        </w:rPr>
      </w:pPr>
      <w:r w:rsidRPr="00C41EF4">
        <w:rPr>
          <w:rStyle w:val="Strong"/>
          <w:rFonts w:ascii="Arial" w:hAnsi="Arial" w:cs="Arial"/>
          <w:b w:val="0"/>
          <w:bCs w:val="0"/>
          <w:i/>
          <w:iCs/>
          <w:color w:val="000000"/>
          <w:sz w:val="20"/>
          <w:szCs w:val="20"/>
        </w:rPr>
        <w:t>Written by Fidelia, HOPE researcher WA</w:t>
      </w:r>
    </w:p>
    <w:p w14:paraId="482700F6" w14:textId="77777777" w:rsidR="00590E7C" w:rsidRPr="00A02261" w:rsidRDefault="00000000" w:rsidP="001472E6">
      <w:pPr>
        <w:jc w:val="both"/>
        <w:rPr>
          <w:rFonts w:ascii="Arial" w:eastAsia="Times New Roman" w:hAnsi="Arial" w:cs="Arial"/>
          <w:sz w:val="20"/>
          <w:szCs w:val="20"/>
        </w:rPr>
      </w:pPr>
      <w:r>
        <w:rPr>
          <w:rFonts w:ascii="Arial" w:eastAsia="Times New Roman" w:hAnsi="Arial" w:cs="Arial"/>
          <w:noProof/>
          <w:sz w:val="20"/>
          <w:szCs w:val="20"/>
        </w:rPr>
        <w:pict w14:anchorId="0B5C32D3">
          <v:rect id="_x0000_i1025" alt="" style="width:468pt;height:.05pt;mso-width-percent:0;mso-height-percent:0;mso-width-percent:0;mso-height-percent:0" o:hralign="center" o:hrstd="t" o:hr="t" fillcolor="#a0a0a0" stroked="f"/>
        </w:pict>
      </w:r>
    </w:p>
    <w:p w14:paraId="1495253A" w14:textId="77777777" w:rsidR="001472E6" w:rsidRPr="001472E6" w:rsidRDefault="001472E6" w:rsidP="001472E6">
      <w:pPr>
        <w:jc w:val="both"/>
        <w:outlineLvl w:val="0"/>
        <w:rPr>
          <w:rFonts w:ascii="Arial" w:eastAsia="Times New Roman" w:hAnsi="Arial" w:cs="Arial"/>
          <w:color w:val="000000"/>
          <w:kern w:val="36"/>
          <w:sz w:val="20"/>
          <w:szCs w:val="20"/>
        </w:rPr>
      </w:pPr>
    </w:p>
    <w:p w14:paraId="1B5CA899" w14:textId="5F49281F" w:rsidR="00590E7C" w:rsidRPr="00A02261" w:rsidRDefault="00590E7C" w:rsidP="001472E6">
      <w:pPr>
        <w:jc w:val="both"/>
        <w:outlineLvl w:val="0"/>
        <w:rPr>
          <w:rFonts w:ascii="Arial" w:eastAsia="Times New Roman" w:hAnsi="Arial" w:cs="Arial"/>
          <w:b/>
          <w:bCs/>
          <w:color w:val="000000"/>
          <w:kern w:val="36"/>
          <w:sz w:val="20"/>
          <w:szCs w:val="20"/>
        </w:rPr>
      </w:pPr>
      <w:r w:rsidRPr="00A02261">
        <w:rPr>
          <w:rFonts w:ascii="Arial" w:eastAsia="Times New Roman" w:hAnsi="Arial" w:cs="Arial"/>
          <w:b/>
          <w:bCs/>
          <w:color w:val="000000"/>
          <w:kern w:val="36"/>
          <w:sz w:val="20"/>
          <w:szCs w:val="20"/>
        </w:rPr>
        <w:t>1. Introduction: Caring for the Earth in an Age of Development</w:t>
      </w:r>
    </w:p>
    <w:p w14:paraId="2B6915CB" w14:textId="77777777" w:rsidR="001472E6" w:rsidRDefault="001472E6" w:rsidP="001472E6">
      <w:pPr>
        <w:jc w:val="both"/>
        <w:rPr>
          <w:rFonts w:ascii="Arial" w:hAnsi="Arial" w:cs="Arial"/>
          <w:color w:val="000000"/>
          <w:sz w:val="20"/>
          <w:szCs w:val="20"/>
        </w:rPr>
      </w:pPr>
    </w:p>
    <w:p w14:paraId="4CBCB725" w14:textId="7EF8D750" w:rsidR="008E1565" w:rsidRDefault="008E1565" w:rsidP="001472E6">
      <w:pPr>
        <w:jc w:val="both"/>
        <w:rPr>
          <w:rFonts w:ascii="Arial" w:hAnsi="Arial" w:cs="Arial"/>
          <w:color w:val="000000"/>
          <w:sz w:val="20"/>
          <w:szCs w:val="20"/>
        </w:rPr>
      </w:pPr>
      <w:r w:rsidRPr="008E1565">
        <w:rPr>
          <w:rFonts w:ascii="Arial" w:hAnsi="Arial" w:cs="Arial"/>
          <w:color w:val="000000"/>
          <w:sz w:val="20"/>
          <w:szCs w:val="20"/>
        </w:rPr>
        <w:t>Across the world, societies face a defining challenge: how to pursue economic development without undermining the natural systems that sustain life. Forests, rivers, wetlands, coral reefs, and wildlife habitats provide the foundations for ecological stability, food security, climate regulation, and human wellbeing. Yet these natural systems are increasingly under pressure from urban expansion, mining, infrastructure development, and industrial activity.</w:t>
      </w:r>
    </w:p>
    <w:p w14:paraId="39F0E79D" w14:textId="77777777" w:rsidR="001472E6" w:rsidRDefault="001472E6" w:rsidP="001472E6">
      <w:pPr>
        <w:jc w:val="both"/>
        <w:rPr>
          <w:rFonts w:ascii="Arial" w:hAnsi="Arial" w:cs="Arial"/>
          <w:color w:val="000000"/>
          <w:sz w:val="20"/>
          <w:szCs w:val="20"/>
        </w:rPr>
      </w:pPr>
    </w:p>
    <w:p w14:paraId="7ECADDCE" w14:textId="77777777" w:rsidR="007851EA" w:rsidRDefault="00590E7C" w:rsidP="001472E6">
      <w:pPr>
        <w:jc w:val="both"/>
        <w:rPr>
          <w:rFonts w:ascii="Arial" w:hAnsi="Arial" w:cs="Arial"/>
          <w:color w:val="000000"/>
          <w:sz w:val="20"/>
          <w:szCs w:val="20"/>
        </w:rPr>
      </w:pPr>
      <w:r w:rsidRPr="00A02261">
        <w:rPr>
          <w:rFonts w:ascii="Arial" w:eastAsia="Times New Roman" w:hAnsi="Arial" w:cs="Arial"/>
          <w:color w:val="000000"/>
          <w:sz w:val="20"/>
          <w:szCs w:val="20"/>
        </w:rPr>
        <w:t xml:space="preserve">In response to these competing demands, governments have increasingly turned to environmental offset policies as a mechanism to balance development with conservation. </w:t>
      </w:r>
      <w:r w:rsidR="007851EA" w:rsidRPr="00A02261">
        <w:rPr>
          <w:rFonts w:ascii="Arial" w:hAnsi="Arial" w:cs="Arial"/>
          <w:color w:val="000000"/>
          <w:sz w:val="20"/>
          <w:szCs w:val="20"/>
        </w:rPr>
        <w:t>Environmental offsets are intended to compensate for damage caused by development projects by restoring or protecting ecosystems elsewhere.</w:t>
      </w:r>
    </w:p>
    <w:p w14:paraId="10471730" w14:textId="77777777" w:rsidR="001472E6" w:rsidRPr="00A02261" w:rsidRDefault="001472E6" w:rsidP="001472E6">
      <w:pPr>
        <w:jc w:val="both"/>
        <w:rPr>
          <w:rFonts w:ascii="Arial" w:hAnsi="Arial" w:cs="Arial"/>
          <w:color w:val="000000"/>
          <w:sz w:val="20"/>
          <w:szCs w:val="20"/>
        </w:rPr>
      </w:pPr>
    </w:p>
    <w:p w14:paraId="47AC2019" w14:textId="76EFE944" w:rsidR="00590E7C" w:rsidRDefault="00590E7C" w:rsidP="001472E6">
      <w:pPr>
        <w:jc w:val="both"/>
        <w:rPr>
          <w:rFonts w:ascii="Arial" w:eastAsia="Times New Roman" w:hAnsi="Arial" w:cs="Arial"/>
          <w:color w:val="000000"/>
          <w:sz w:val="20"/>
          <w:szCs w:val="20"/>
        </w:rPr>
      </w:pPr>
      <w:r w:rsidRPr="00A02261">
        <w:rPr>
          <w:rFonts w:ascii="Arial" w:eastAsia="Times New Roman" w:hAnsi="Arial" w:cs="Arial"/>
          <w:color w:val="000000"/>
          <w:sz w:val="20"/>
          <w:szCs w:val="20"/>
        </w:rPr>
        <w:t xml:space="preserve">In theory, this approach offers a compromise. </w:t>
      </w:r>
      <w:r w:rsidR="00F7109D" w:rsidRPr="00A02261">
        <w:rPr>
          <w:rFonts w:ascii="Arial" w:hAnsi="Arial" w:cs="Arial"/>
          <w:color w:val="000000"/>
          <w:sz w:val="20"/>
          <w:szCs w:val="20"/>
        </w:rPr>
        <w:t>Development may proceed, while environmental losses are intended to be balanced by conservation gains in another location</w:t>
      </w:r>
      <w:r w:rsidR="00FE38B9" w:rsidRPr="00A02261">
        <w:rPr>
          <w:rFonts w:ascii="Arial" w:hAnsi="Arial" w:cs="Arial"/>
          <w:color w:val="000000"/>
          <w:sz w:val="20"/>
          <w:szCs w:val="20"/>
        </w:rPr>
        <w:t xml:space="preserve">. </w:t>
      </w:r>
      <w:r w:rsidRPr="00A02261">
        <w:rPr>
          <w:rFonts w:ascii="Arial" w:eastAsia="Times New Roman" w:hAnsi="Arial" w:cs="Arial"/>
          <w:color w:val="000000"/>
          <w:sz w:val="20"/>
          <w:szCs w:val="20"/>
        </w:rPr>
        <w:t>The promise often presented by policymakers is that offsets can deliver</w:t>
      </w:r>
      <w:r w:rsidR="00DE69F7">
        <w:rPr>
          <w:rFonts w:ascii="Arial" w:eastAsia="Times New Roman" w:hAnsi="Arial" w:cs="Arial"/>
          <w:color w:val="000000"/>
          <w:sz w:val="20"/>
          <w:szCs w:val="20"/>
        </w:rPr>
        <w:t xml:space="preserve"> </w:t>
      </w:r>
      <w:r w:rsidRPr="00C41EF4">
        <w:rPr>
          <w:rFonts w:ascii="Arial" w:eastAsia="Times New Roman" w:hAnsi="Arial" w:cs="Arial"/>
          <w:color w:val="000000"/>
          <w:sz w:val="20"/>
          <w:szCs w:val="20"/>
        </w:rPr>
        <w:t>“no net loss”</w:t>
      </w:r>
      <w:r w:rsidR="00DE69F7">
        <w:rPr>
          <w:rFonts w:ascii="Arial" w:eastAsia="Times New Roman" w:hAnsi="Arial" w:cs="Arial"/>
          <w:color w:val="000000"/>
          <w:sz w:val="20"/>
          <w:szCs w:val="20"/>
        </w:rPr>
        <w:t xml:space="preserve"> </w:t>
      </w:r>
      <w:r w:rsidRPr="00A02261">
        <w:rPr>
          <w:rFonts w:ascii="Arial" w:eastAsia="Times New Roman" w:hAnsi="Arial" w:cs="Arial"/>
          <w:color w:val="000000"/>
          <w:sz w:val="20"/>
          <w:szCs w:val="20"/>
        </w:rPr>
        <w:t>of biodiversity.</w:t>
      </w:r>
    </w:p>
    <w:p w14:paraId="51DA0802" w14:textId="77777777" w:rsidR="001472E6" w:rsidRPr="00A02261" w:rsidRDefault="001472E6" w:rsidP="001472E6">
      <w:pPr>
        <w:jc w:val="both"/>
        <w:rPr>
          <w:rFonts w:ascii="Arial" w:eastAsia="Times New Roman" w:hAnsi="Arial" w:cs="Arial"/>
          <w:color w:val="000000"/>
          <w:sz w:val="20"/>
          <w:szCs w:val="20"/>
        </w:rPr>
      </w:pPr>
    </w:p>
    <w:p w14:paraId="31582717" w14:textId="77777777" w:rsidR="00590E7C" w:rsidRDefault="00590E7C" w:rsidP="001472E6">
      <w:pPr>
        <w:jc w:val="both"/>
        <w:rPr>
          <w:rFonts w:ascii="Arial" w:eastAsia="Times New Roman" w:hAnsi="Arial" w:cs="Arial"/>
          <w:color w:val="000000"/>
          <w:sz w:val="20"/>
          <w:szCs w:val="20"/>
        </w:rPr>
      </w:pPr>
      <w:r w:rsidRPr="00A02261">
        <w:rPr>
          <w:rFonts w:ascii="Arial" w:eastAsia="Times New Roman" w:hAnsi="Arial" w:cs="Arial"/>
          <w:color w:val="000000"/>
          <w:sz w:val="20"/>
          <w:szCs w:val="20"/>
        </w:rPr>
        <w:t>However, this promise raises an important question.</w:t>
      </w:r>
    </w:p>
    <w:p w14:paraId="1632A786" w14:textId="77777777" w:rsidR="001472E6" w:rsidRPr="00A02261" w:rsidRDefault="001472E6" w:rsidP="001472E6">
      <w:pPr>
        <w:jc w:val="both"/>
        <w:rPr>
          <w:rFonts w:ascii="Arial" w:eastAsia="Times New Roman" w:hAnsi="Arial" w:cs="Arial"/>
          <w:color w:val="000000"/>
          <w:sz w:val="20"/>
          <w:szCs w:val="20"/>
        </w:rPr>
      </w:pPr>
    </w:p>
    <w:p w14:paraId="1DE06630" w14:textId="77777777" w:rsidR="00590E7C" w:rsidRDefault="00590E7C" w:rsidP="001472E6">
      <w:pPr>
        <w:jc w:val="both"/>
        <w:rPr>
          <w:rFonts w:ascii="Arial" w:eastAsia="Times New Roman" w:hAnsi="Arial" w:cs="Arial"/>
          <w:color w:val="000000"/>
          <w:sz w:val="20"/>
          <w:szCs w:val="20"/>
        </w:rPr>
      </w:pPr>
      <w:r w:rsidRPr="00A02261">
        <w:rPr>
          <w:rFonts w:ascii="Arial" w:eastAsia="Times New Roman" w:hAnsi="Arial" w:cs="Arial"/>
          <w:color w:val="000000"/>
          <w:sz w:val="20"/>
          <w:szCs w:val="20"/>
        </w:rPr>
        <w:t>Can complex ecosystems truly be replaced once they are destroyed?</w:t>
      </w:r>
    </w:p>
    <w:p w14:paraId="415F4452" w14:textId="77777777" w:rsidR="001472E6" w:rsidRPr="00A02261" w:rsidRDefault="001472E6" w:rsidP="001472E6">
      <w:pPr>
        <w:jc w:val="both"/>
        <w:rPr>
          <w:rFonts w:ascii="Arial" w:eastAsia="Times New Roman" w:hAnsi="Arial" w:cs="Arial"/>
          <w:color w:val="000000"/>
          <w:sz w:val="20"/>
          <w:szCs w:val="20"/>
        </w:rPr>
      </w:pPr>
    </w:p>
    <w:p w14:paraId="44BD0831" w14:textId="77777777" w:rsidR="00903925" w:rsidRDefault="00903925" w:rsidP="001472E6">
      <w:pPr>
        <w:jc w:val="both"/>
        <w:rPr>
          <w:rFonts w:ascii="Arial" w:hAnsi="Arial" w:cs="Arial"/>
          <w:color w:val="000000"/>
          <w:sz w:val="20"/>
          <w:szCs w:val="20"/>
        </w:rPr>
      </w:pPr>
      <w:r w:rsidRPr="00A02261">
        <w:rPr>
          <w:rFonts w:ascii="Arial" w:hAnsi="Arial" w:cs="Arial"/>
          <w:color w:val="000000"/>
          <w:sz w:val="20"/>
          <w:szCs w:val="20"/>
        </w:rPr>
        <w:t>This question lies at the heart of ongoing debates about the role and limitations of environmental offset policies.</w:t>
      </w:r>
    </w:p>
    <w:p w14:paraId="153978FD" w14:textId="77777777" w:rsidR="001472E6" w:rsidRPr="00A02261" w:rsidRDefault="001472E6" w:rsidP="001472E6">
      <w:pPr>
        <w:jc w:val="both"/>
        <w:rPr>
          <w:rFonts w:ascii="Arial" w:eastAsia="Times New Roman" w:hAnsi="Arial" w:cs="Arial"/>
          <w:color w:val="000000"/>
          <w:sz w:val="20"/>
          <w:szCs w:val="20"/>
        </w:rPr>
      </w:pPr>
    </w:p>
    <w:p w14:paraId="22F027F4" w14:textId="77777777" w:rsidR="00590E7C" w:rsidRDefault="00590E7C" w:rsidP="001472E6">
      <w:pPr>
        <w:jc w:val="both"/>
        <w:rPr>
          <w:rFonts w:ascii="Arial" w:eastAsia="Times New Roman" w:hAnsi="Arial" w:cs="Arial"/>
          <w:color w:val="000000"/>
          <w:sz w:val="20"/>
          <w:szCs w:val="20"/>
        </w:rPr>
      </w:pPr>
      <w:r w:rsidRPr="00A02261">
        <w:rPr>
          <w:rFonts w:ascii="Arial" w:eastAsia="Times New Roman" w:hAnsi="Arial" w:cs="Arial"/>
          <w:color w:val="000000"/>
          <w:sz w:val="20"/>
          <w:szCs w:val="20"/>
        </w:rPr>
        <w:t xml:space="preserve">Many scientists, </w:t>
      </w:r>
      <w:r w:rsidRPr="002C0A54">
        <w:rPr>
          <w:rFonts w:ascii="Arial" w:eastAsia="Times New Roman" w:hAnsi="Arial" w:cs="Arial"/>
          <w:color w:val="000000"/>
          <w:sz w:val="20"/>
          <w:szCs w:val="20"/>
        </w:rPr>
        <w:t>conservation organisations, and environmental advocates argue that the answer is far from clear. While offsets may offer a practical policy tool in certain circumstances, there is growing concern that they risk legitimising environmental degradation rather than preventing it.</w:t>
      </w:r>
    </w:p>
    <w:p w14:paraId="20DCD91F" w14:textId="77777777" w:rsidR="001472E6" w:rsidRPr="002C0A54" w:rsidRDefault="001472E6" w:rsidP="001472E6">
      <w:pPr>
        <w:jc w:val="both"/>
        <w:rPr>
          <w:rFonts w:ascii="Arial" w:eastAsia="Times New Roman" w:hAnsi="Arial" w:cs="Arial"/>
          <w:color w:val="000000"/>
          <w:sz w:val="20"/>
          <w:szCs w:val="20"/>
        </w:rPr>
      </w:pPr>
    </w:p>
    <w:p w14:paraId="7239818C" w14:textId="44718FD7" w:rsidR="00590E7C" w:rsidRPr="00A02261" w:rsidRDefault="002C0A54" w:rsidP="001472E6">
      <w:pPr>
        <w:jc w:val="both"/>
        <w:rPr>
          <w:rFonts w:ascii="Arial" w:eastAsia="Times New Roman" w:hAnsi="Arial" w:cs="Arial"/>
          <w:sz w:val="20"/>
          <w:szCs w:val="20"/>
        </w:rPr>
      </w:pPr>
      <w:r w:rsidRPr="002C0A54">
        <w:rPr>
          <w:rFonts w:ascii="Arial" w:hAnsi="Arial" w:cs="Arial"/>
          <w:color w:val="000000"/>
          <w:sz w:val="20"/>
          <w:szCs w:val="20"/>
        </w:rPr>
        <w:t xml:space="preserve">For organisations committed to environmental stewardship, including </w:t>
      </w:r>
      <w:hyperlink r:id="rId5" w:history="1">
        <w:r w:rsidRPr="002C0A54">
          <w:rPr>
            <w:rStyle w:val="Hyperlink"/>
            <w:rFonts w:ascii="Arial" w:hAnsi="Arial" w:cs="Arial"/>
            <w:sz w:val="20"/>
            <w:szCs w:val="20"/>
          </w:rPr>
          <w:t>Householders’ Options to Protect the Environment Inc.</w:t>
        </w:r>
        <w:r w:rsidR="00DE69F7">
          <w:rPr>
            <w:rStyle w:val="Hyperlink"/>
            <w:rFonts w:ascii="Arial" w:hAnsi="Arial" w:cs="Arial"/>
            <w:sz w:val="20"/>
            <w:szCs w:val="20"/>
          </w:rPr>
          <w:t xml:space="preserve"> </w:t>
        </w:r>
        <w:r w:rsidRPr="002C0A54">
          <w:rPr>
            <w:rStyle w:val="Hyperlink"/>
            <w:rFonts w:ascii="Arial" w:hAnsi="Arial" w:cs="Arial"/>
            <w:sz w:val="20"/>
            <w:szCs w:val="20"/>
          </w:rPr>
          <w:t>(HOPE)</w:t>
        </w:r>
      </w:hyperlink>
      <w:r w:rsidRPr="002C0A54">
        <w:rPr>
          <w:rFonts w:ascii="Arial" w:hAnsi="Arial" w:cs="Arial"/>
          <w:color w:val="000000"/>
          <w:sz w:val="20"/>
          <w:szCs w:val="20"/>
        </w:rPr>
        <w:t xml:space="preserve">, the central question is not only whether offsets work </w:t>
      </w:r>
      <w:r w:rsidRPr="00DE69F7">
        <w:rPr>
          <w:rFonts w:ascii="Arial" w:hAnsi="Arial" w:cs="Arial"/>
          <w:i/>
          <w:iCs/>
          <w:color w:val="000000"/>
          <w:sz w:val="20"/>
          <w:szCs w:val="20"/>
        </w:rPr>
        <w:t>in theory</w:t>
      </w:r>
      <w:r w:rsidRPr="002C0A54">
        <w:rPr>
          <w:rFonts w:ascii="Arial" w:hAnsi="Arial" w:cs="Arial"/>
          <w:color w:val="000000"/>
          <w:sz w:val="20"/>
          <w:szCs w:val="20"/>
        </w:rPr>
        <w:t xml:space="preserve">, but whether they genuinely protect ecosystems </w:t>
      </w:r>
      <w:r w:rsidRPr="00DE69F7">
        <w:rPr>
          <w:rFonts w:ascii="Arial" w:hAnsi="Arial" w:cs="Arial"/>
          <w:i/>
          <w:iCs/>
          <w:color w:val="000000"/>
          <w:sz w:val="20"/>
          <w:szCs w:val="20"/>
        </w:rPr>
        <w:t>in practice</w:t>
      </w:r>
      <w:r w:rsidRPr="002C0A54">
        <w:rPr>
          <w:rFonts w:ascii="Arial" w:hAnsi="Arial" w:cs="Arial"/>
          <w:color w:val="000000"/>
          <w:sz w:val="20"/>
          <w:szCs w:val="20"/>
        </w:rPr>
        <w:t>.</w:t>
      </w:r>
      <w:r w:rsidR="00000000">
        <w:rPr>
          <w:rFonts w:ascii="Arial" w:eastAsia="Times New Roman" w:hAnsi="Arial" w:cs="Arial"/>
          <w:noProof/>
          <w:sz w:val="20"/>
          <w:szCs w:val="20"/>
        </w:rPr>
        <w:pict w14:anchorId="6B1682CB">
          <v:rect id="_x0000_i1026" alt="" style="width:468pt;height:.05pt;mso-width-percent:0;mso-height-percent:0;mso-width-percent:0;mso-height-percent:0" o:hralign="center" o:hrstd="t" o:hr="t" fillcolor="#a0a0a0" stroked="f"/>
        </w:pict>
      </w:r>
    </w:p>
    <w:p w14:paraId="65D3F261" w14:textId="77777777" w:rsidR="001472E6" w:rsidRPr="001472E6" w:rsidRDefault="001472E6" w:rsidP="001472E6">
      <w:pPr>
        <w:jc w:val="both"/>
        <w:outlineLvl w:val="0"/>
        <w:rPr>
          <w:rFonts w:ascii="Arial" w:eastAsia="Times New Roman" w:hAnsi="Arial" w:cs="Arial"/>
          <w:color w:val="000000"/>
          <w:kern w:val="36"/>
          <w:sz w:val="20"/>
          <w:szCs w:val="20"/>
        </w:rPr>
      </w:pPr>
    </w:p>
    <w:p w14:paraId="232BC3C2" w14:textId="2BDA03E3" w:rsidR="00590E7C" w:rsidRPr="00A02261" w:rsidRDefault="00590E7C" w:rsidP="001472E6">
      <w:pPr>
        <w:jc w:val="both"/>
        <w:outlineLvl w:val="0"/>
        <w:rPr>
          <w:rFonts w:ascii="Arial" w:eastAsia="Times New Roman" w:hAnsi="Arial" w:cs="Arial"/>
          <w:b/>
          <w:bCs/>
          <w:color w:val="000000"/>
          <w:kern w:val="36"/>
          <w:sz w:val="20"/>
          <w:szCs w:val="20"/>
        </w:rPr>
      </w:pPr>
      <w:r w:rsidRPr="00A02261">
        <w:rPr>
          <w:rFonts w:ascii="Arial" w:eastAsia="Times New Roman" w:hAnsi="Arial" w:cs="Arial"/>
          <w:b/>
          <w:bCs/>
          <w:color w:val="000000"/>
          <w:kern w:val="36"/>
          <w:sz w:val="20"/>
          <w:szCs w:val="20"/>
        </w:rPr>
        <w:t>2. What Are Environmental Offsets?</w:t>
      </w:r>
    </w:p>
    <w:p w14:paraId="44B136DE" w14:textId="77777777" w:rsidR="001472E6" w:rsidRDefault="001472E6" w:rsidP="001472E6">
      <w:pPr>
        <w:jc w:val="both"/>
        <w:rPr>
          <w:rFonts w:ascii="Arial" w:hAnsi="Arial" w:cs="Arial"/>
          <w:color w:val="000000"/>
          <w:sz w:val="20"/>
          <w:szCs w:val="20"/>
        </w:rPr>
      </w:pPr>
    </w:p>
    <w:p w14:paraId="6101B288" w14:textId="5382317C" w:rsidR="007851EA" w:rsidRPr="00A02261" w:rsidRDefault="00676331" w:rsidP="001472E6">
      <w:pPr>
        <w:jc w:val="both"/>
        <w:rPr>
          <w:rFonts w:ascii="Arial" w:hAnsi="Arial" w:cs="Arial"/>
          <w:color w:val="000000"/>
          <w:sz w:val="20"/>
          <w:szCs w:val="20"/>
        </w:rPr>
      </w:pPr>
      <w:r w:rsidRPr="00A02261">
        <w:rPr>
          <w:rFonts w:ascii="Arial" w:hAnsi="Arial" w:cs="Arial"/>
          <w:color w:val="000000"/>
          <w:sz w:val="20"/>
          <w:szCs w:val="20"/>
        </w:rPr>
        <w:t>E</w:t>
      </w:r>
      <w:r w:rsidR="007851EA" w:rsidRPr="00A02261">
        <w:rPr>
          <w:rFonts w:ascii="Arial" w:hAnsi="Arial" w:cs="Arial"/>
          <w:color w:val="000000"/>
          <w:sz w:val="20"/>
          <w:szCs w:val="20"/>
        </w:rPr>
        <w:t>nvironmental offsets are policy mechanisms designed to compensate for impacts caused by development projects.</w:t>
      </w:r>
    </w:p>
    <w:p w14:paraId="192AE912" w14:textId="77777777" w:rsidR="00590E7C" w:rsidRDefault="00590E7C" w:rsidP="001472E6">
      <w:pPr>
        <w:jc w:val="both"/>
        <w:rPr>
          <w:rFonts w:ascii="Arial" w:eastAsia="Times New Roman" w:hAnsi="Arial" w:cs="Arial"/>
          <w:color w:val="000000"/>
          <w:sz w:val="20"/>
          <w:szCs w:val="20"/>
        </w:rPr>
      </w:pPr>
      <w:r w:rsidRPr="00A02261">
        <w:rPr>
          <w:rFonts w:ascii="Arial" w:eastAsia="Times New Roman" w:hAnsi="Arial" w:cs="Arial"/>
          <w:color w:val="000000"/>
          <w:sz w:val="20"/>
          <w:szCs w:val="20"/>
        </w:rPr>
        <w:t>When a development causes environmental harm that cannot be avoided, governments may require the developer to undertake actions that improve environmental outcomes elsewhere. These actions may include restoring damaged ecosystems, protecting existing habitats, or funding conservation programs.</w:t>
      </w:r>
    </w:p>
    <w:p w14:paraId="5F22726E" w14:textId="77777777" w:rsidR="001472E6" w:rsidRPr="00A02261" w:rsidRDefault="001472E6" w:rsidP="001472E6">
      <w:pPr>
        <w:jc w:val="both"/>
        <w:rPr>
          <w:rFonts w:ascii="Arial" w:eastAsia="Times New Roman" w:hAnsi="Arial" w:cs="Arial"/>
          <w:color w:val="000000"/>
          <w:sz w:val="20"/>
          <w:szCs w:val="20"/>
        </w:rPr>
      </w:pPr>
    </w:p>
    <w:p w14:paraId="1E3C0CF7" w14:textId="77777777" w:rsidR="00590E7C" w:rsidRDefault="00590E7C" w:rsidP="001472E6">
      <w:pPr>
        <w:jc w:val="both"/>
        <w:rPr>
          <w:rFonts w:ascii="Arial" w:eastAsia="Times New Roman" w:hAnsi="Arial" w:cs="Arial"/>
          <w:color w:val="000000"/>
          <w:sz w:val="20"/>
          <w:szCs w:val="20"/>
        </w:rPr>
      </w:pPr>
      <w:r w:rsidRPr="00A02261">
        <w:rPr>
          <w:rFonts w:ascii="Arial" w:eastAsia="Times New Roman" w:hAnsi="Arial" w:cs="Arial"/>
          <w:color w:val="000000"/>
          <w:sz w:val="20"/>
          <w:szCs w:val="20"/>
        </w:rPr>
        <w:t>Offsets typically fall into two main categories:</w:t>
      </w:r>
    </w:p>
    <w:p w14:paraId="7DE62A4C" w14:textId="77777777" w:rsidR="001472E6" w:rsidRPr="00A02261" w:rsidRDefault="001472E6" w:rsidP="001472E6">
      <w:pPr>
        <w:jc w:val="both"/>
        <w:rPr>
          <w:rFonts w:ascii="Arial" w:eastAsia="Times New Roman" w:hAnsi="Arial" w:cs="Arial"/>
          <w:color w:val="000000"/>
          <w:sz w:val="20"/>
          <w:szCs w:val="20"/>
        </w:rPr>
      </w:pPr>
    </w:p>
    <w:p w14:paraId="00CA26C4" w14:textId="5B5B30A6" w:rsidR="00590E7C" w:rsidRPr="00DE69F7" w:rsidRDefault="00590E7C" w:rsidP="001472E6">
      <w:pPr>
        <w:pStyle w:val="ListParagraph"/>
        <w:numPr>
          <w:ilvl w:val="0"/>
          <w:numId w:val="1"/>
        </w:numPr>
        <w:ind w:left="357" w:hanging="357"/>
        <w:jc w:val="both"/>
        <w:rPr>
          <w:rFonts w:ascii="Arial" w:eastAsia="Times New Roman" w:hAnsi="Arial" w:cs="Arial"/>
          <w:color w:val="000000"/>
          <w:sz w:val="20"/>
          <w:szCs w:val="20"/>
        </w:rPr>
      </w:pPr>
      <w:r w:rsidRPr="00DE69F7">
        <w:rPr>
          <w:rFonts w:ascii="Arial" w:eastAsia="Times New Roman" w:hAnsi="Arial" w:cs="Arial"/>
          <w:b/>
          <w:bCs/>
          <w:color w:val="000000"/>
          <w:sz w:val="20"/>
          <w:szCs w:val="20"/>
        </w:rPr>
        <w:t>Biodiversity offsets</w:t>
      </w:r>
    </w:p>
    <w:p w14:paraId="663DE82B" w14:textId="77777777" w:rsidR="00590E7C" w:rsidRDefault="00590E7C" w:rsidP="001472E6">
      <w:pPr>
        <w:jc w:val="both"/>
        <w:rPr>
          <w:rFonts w:ascii="Arial" w:eastAsia="Times New Roman" w:hAnsi="Arial" w:cs="Arial"/>
          <w:color w:val="000000"/>
          <w:sz w:val="20"/>
          <w:szCs w:val="20"/>
        </w:rPr>
      </w:pPr>
      <w:r w:rsidRPr="00A02261">
        <w:rPr>
          <w:rFonts w:ascii="Arial" w:eastAsia="Times New Roman" w:hAnsi="Arial" w:cs="Arial"/>
          <w:color w:val="000000"/>
          <w:sz w:val="20"/>
          <w:szCs w:val="20"/>
        </w:rPr>
        <w:t>These aim to compensate for habitat loss, species impacts, or ecosystem damage caused by development.</w:t>
      </w:r>
    </w:p>
    <w:p w14:paraId="6B4D77E4" w14:textId="77777777" w:rsidR="00DE69F7" w:rsidRPr="00A02261" w:rsidRDefault="00DE69F7" w:rsidP="001472E6">
      <w:pPr>
        <w:jc w:val="both"/>
        <w:rPr>
          <w:rFonts w:ascii="Arial" w:eastAsia="Times New Roman" w:hAnsi="Arial" w:cs="Arial"/>
          <w:color w:val="000000"/>
          <w:sz w:val="20"/>
          <w:szCs w:val="20"/>
        </w:rPr>
      </w:pPr>
    </w:p>
    <w:p w14:paraId="7000B7F3" w14:textId="515D3502" w:rsidR="00F7109D" w:rsidRPr="00DE69F7" w:rsidRDefault="00590E7C" w:rsidP="001472E6">
      <w:pPr>
        <w:pStyle w:val="ListParagraph"/>
        <w:numPr>
          <w:ilvl w:val="0"/>
          <w:numId w:val="1"/>
        </w:numPr>
        <w:ind w:left="357" w:hanging="357"/>
        <w:jc w:val="both"/>
        <w:rPr>
          <w:rFonts w:ascii="Arial" w:eastAsia="Times New Roman" w:hAnsi="Arial" w:cs="Arial"/>
          <w:color w:val="000000"/>
          <w:sz w:val="20"/>
          <w:szCs w:val="20"/>
        </w:rPr>
      </w:pPr>
      <w:r w:rsidRPr="00DE69F7">
        <w:rPr>
          <w:rFonts w:ascii="Arial" w:eastAsia="Times New Roman" w:hAnsi="Arial" w:cs="Arial"/>
          <w:b/>
          <w:bCs/>
          <w:color w:val="000000"/>
          <w:sz w:val="20"/>
          <w:szCs w:val="20"/>
        </w:rPr>
        <w:t>Carbon offsets</w:t>
      </w:r>
    </w:p>
    <w:p w14:paraId="669DD405" w14:textId="77777777" w:rsidR="00590E7C" w:rsidRPr="00A02261" w:rsidRDefault="00590E7C" w:rsidP="001472E6">
      <w:pPr>
        <w:jc w:val="both"/>
        <w:rPr>
          <w:rFonts w:ascii="Arial" w:eastAsia="Times New Roman" w:hAnsi="Arial" w:cs="Arial"/>
          <w:color w:val="000000"/>
          <w:sz w:val="20"/>
          <w:szCs w:val="20"/>
        </w:rPr>
      </w:pPr>
      <w:r w:rsidRPr="00A02261">
        <w:rPr>
          <w:rFonts w:ascii="Arial" w:eastAsia="Times New Roman" w:hAnsi="Arial" w:cs="Arial"/>
          <w:color w:val="000000"/>
          <w:sz w:val="20"/>
          <w:szCs w:val="20"/>
        </w:rPr>
        <w:t>These aim to counterbalance greenhouse gas emissions by supporting activities such as reforestation, carbon sequestration, or renewable energy projects.</w:t>
      </w:r>
    </w:p>
    <w:p w14:paraId="4FDBAFA3" w14:textId="085BC350" w:rsidR="00590E7C" w:rsidRPr="00A02261" w:rsidRDefault="00590E7C" w:rsidP="001472E6">
      <w:pPr>
        <w:jc w:val="both"/>
        <w:rPr>
          <w:rFonts w:ascii="Arial" w:eastAsia="Times New Roman" w:hAnsi="Arial" w:cs="Arial"/>
          <w:sz w:val="20"/>
          <w:szCs w:val="20"/>
        </w:rPr>
      </w:pPr>
      <w:r w:rsidRPr="00A02261">
        <w:rPr>
          <w:rFonts w:ascii="Arial" w:eastAsia="Times New Roman" w:hAnsi="Arial" w:cs="Arial"/>
          <w:color w:val="000000"/>
          <w:sz w:val="20"/>
          <w:szCs w:val="20"/>
        </w:rPr>
        <w:t>Environmental offsets are typically applied within a framework known as the</w:t>
      </w:r>
      <w:r w:rsidR="00BE1308">
        <w:rPr>
          <w:rFonts w:ascii="Arial" w:eastAsia="Times New Roman" w:hAnsi="Arial" w:cs="Arial"/>
          <w:color w:val="000000"/>
          <w:sz w:val="20"/>
          <w:szCs w:val="20"/>
        </w:rPr>
        <w:t xml:space="preserve"> </w:t>
      </w:r>
      <w:hyperlink r:id="rId6" w:history="1">
        <w:r w:rsidRPr="009D02F3">
          <w:rPr>
            <w:rStyle w:val="Hyperlink"/>
            <w:rFonts w:ascii="Arial" w:eastAsia="Times New Roman" w:hAnsi="Arial" w:cs="Arial"/>
            <w:sz w:val="20"/>
            <w:szCs w:val="20"/>
          </w:rPr>
          <w:t>mitigation hierarchy</w:t>
        </w:r>
      </w:hyperlink>
      <w:r w:rsidRPr="004C083D">
        <w:rPr>
          <w:rFonts w:ascii="Arial" w:eastAsia="Times New Roman" w:hAnsi="Arial" w:cs="Arial"/>
          <w:color w:val="000000"/>
          <w:sz w:val="20"/>
          <w:szCs w:val="20"/>
        </w:rPr>
        <w:t xml:space="preserve">, </w:t>
      </w:r>
      <w:r w:rsidRPr="00A02261">
        <w:rPr>
          <w:rFonts w:ascii="Arial" w:eastAsia="Times New Roman" w:hAnsi="Arial" w:cs="Arial"/>
          <w:color w:val="000000"/>
          <w:sz w:val="20"/>
          <w:szCs w:val="20"/>
        </w:rPr>
        <w:t>which prioritises prevention of environmental damage before compensation is considered.</w:t>
      </w:r>
    </w:p>
    <w:p w14:paraId="39EDE8AA" w14:textId="77777777" w:rsidR="00590E7C" w:rsidRDefault="00000000" w:rsidP="001472E6">
      <w:pPr>
        <w:jc w:val="both"/>
        <w:rPr>
          <w:rFonts w:ascii="Arial" w:eastAsia="Times New Roman" w:hAnsi="Arial" w:cs="Arial"/>
          <w:noProof/>
          <w:sz w:val="20"/>
          <w:szCs w:val="20"/>
        </w:rPr>
      </w:pPr>
      <w:r>
        <w:rPr>
          <w:rFonts w:ascii="Arial" w:eastAsia="Times New Roman" w:hAnsi="Arial" w:cs="Arial"/>
          <w:noProof/>
          <w:sz w:val="20"/>
          <w:szCs w:val="20"/>
        </w:rPr>
        <w:pict w14:anchorId="59A4A426">
          <v:rect id="_x0000_i1027" alt="" style="width:468pt;height:.05pt;mso-width-percent:0;mso-height-percent:0;mso-width-percent:0;mso-height-percent:0" o:hralign="center" o:hrstd="t" o:hr="t" fillcolor="#a0a0a0" stroked="f"/>
        </w:pict>
      </w:r>
    </w:p>
    <w:p w14:paraId="08EA52A1" w14:textId="77777777" w:rsidR="001472E6" w:rsidRDefault="001472E6" w:rsidP="001472E6">
      <w:pPr>
        <w:jc w:val="both"/>
        <w:rPr>
          <w:rFonts w:ascii="Arial" w:eastAsia="Times New Roman" w:hAnsi="Arial" w:cs="Arial"/>
          <w:noProof/>
          <w:sz w:val="20"/>
          <w:szCs w:val="20"/>
        </w:rPr>
      </w:pPr>
    </w:p>
    <w:p w14:paraId="1B96DC56" w14:textId="77777777" w:rsidR="001472E6" w:rsidRDefault="001472E6" w:rsidP="001472E6">
      <w:pPr>
        <w:jc w:val="both"/>
        <w:rPr>
          <w:rFonts w:ascii="Arial" w:eastAsia="Times New Roman" w:hAnsi="Arial" w:cs="Arial"/>
          <w:noProof/>
          <w:sz w:val="20"/>
          <w:szCs w:val="20"/>
        </w:rPr>
      </w:pPr>
    </w:p>
    <w:p w14:paraId="6F234CAB" w14:textId="77777777" w:rsidR="001472E6" w:rsidRDefault="001472E6" w:rsidP="001472E6">
      <w:pPr>
        <w:jc w:val="both"/>
        <w:rPr>
          <w:rFonts w:ascii="Arial" w:eastAsia="Times New Roman" w:hAnsi="Arial" w:cs="Arial"/>
          <w:noProof/>
          <w:sz w:val="20"/>
          <w:szCs w:val="20"/>
        </w:rPr>
      </w:pPr>
    </w:p>
    <w:p w14:paraId="34E5C540" w14:textId="77777777" w:rsidR="001472E6" w:rsidRPr="00A02261" w:rsidRDefault="001472E6" w:rsidP="001472E6">
      <w:pPr>
        <w:jc w:val="both"/>
        <w:rPr>
          <w:rFonts w:ascii="Arial" w:eastAsia="Times New Roman" w:hAnsi="Arial" w:cs="Arial"/>
          <w:sz w:val="20"/>
          <w:szCs w:val="20"/>
        </w:rPr>
      </w:pPr>
    </w:p>
    <w:p w14:paraId="7703A389" w14:textId="77777777" w:rsidR="00590E7C" w:rsidRDefault="00590E7C" w:rsidP="001472E6">
      <w:pPr>
        <w:jc w:val="both"/>
        <w:outlineLvl w:val="0"/>
        <w:rPr>
          <w:rFonts w:ascii="Arial" w:eastAsia="Times New Roman" w:hAnsi="Arial" w:cs="Arial"/>
          <w:b/>
          <w:bCs/>
          <w:color w:val="000000"/>
          <w:kern w:val="36"/>
          <w:sz w:val="20"/>
          <w:szCs w:val="20"/>
        </w:rPr>
      </w:pPr>
      <w:r w:rsidRPr="00A02261">
        <w:rPr>
          <w:rFonts w:ascii="Arial" w:eastAsia="Times New Roman" w:hAnsi="Arial" w:cs="Arial"/>
          <w:b/>
          <w:bCs/>
          <w:color w:val="000000"/>
          <w:kern w:val="36"/>
          <w:sz w:val="20"/>
          <w:szCs w:val="20"/>
        </w:rPr>
        <w:t>3. The Mitigation Hierarchy</w:t>
      </w:r>
    </w:p>
    <w:p w14:paraId="2C4B0724" w14:textId="77777777" w:rsidR="001472E6" w:rsidRPr="001472E6" w:rsidRDefault="001472E6" w:rsidP="001472E6">
      <w:pPr>
        <w:jc w:val="both"/>
        <w:outlineLvl w:val="0"/>
        <w:rPr>
          <w:rFonts w:ascii="Arial" w:eastAsia="Times New Roman" w:hAnsi="Arial" w:cs="Arial"/>
          <w:color w:val="000000"/>
          <w:kern w:val="36"/>
          <w:sz w:val="20"/>
          <w:szCs w:val="20"/>
        </w:rPr>
      </w:pPr>
    </w:p>
    <w:p w14:paraId="61A5C08B" w14:textId="77777777" w:rsidR="00590E7C" w:rsidRDefault="00590E7C" w:rsidP="001472E6">
      <w:pPr>
        <w:jc w:val="both"/>
        <w:rPr>
          <w:rFonts w:ascii="Arial" w:eastAsia="Times New Roman" w:hAnsi="Arial" w:cs="Arial"/>
          <w:color w:val="000000"/>
          <w:sz w:val="20"/>
          <w:szCs w:val="20"/>
        </w:rPr>
      </w:pPr>
      <w:r w:rsidRPr="00A02261">
        <w:rPr>
          <w:rFonts w:ascii="Arial" w:eastAsia="Times New Roman" w:hAnsi="Arial" w:cs="Arial"/>
          <w:color w:val="000000"/>
          <w:sz w:val="20"/>
          <w:szCs w:val="20"/>
        </w:rPr>
        <w:t>Environmental management policies generally follow a structured approach known as the mitigation hierarchy.</w:t>
      </w:r>
    </w:p>
    <w:p w14:paraId="7FA1C5D4" w14:textId="77777777" w:rsidR="001472E6" w:rsidRPr="00A02261" w:rsidRDefault="001472E6" w:rsidP="001472E6">
      <w:pPr>
        <w:jc w:val="both"/>
        <w:rPr>
          <w:rFonts w:ascii="Arial" w:eastAsia="Times New Roman" w:hAnsi="Arial" w:cs="Arial"/>
          <w:color w:val="000000"/>
          <w:sz w:val="20"/>
          <w:szCs w:val="20"/>
        </w:rPr>
      </w:pPr>
    </w:p>
    <w:p w14:paraId="2ED8856A" w14:textId="77777777" w:rsidR="00590E7C" w:rsidRDefault="00590E7C" w:rsidP="001472E6">
      <w:pPr>
        <w:jc w:val="both"/>
        <w:rPr>
          <w:rFonts w:ascii="Arial" w:eastAsia="Times New Roman" w:hAnsi="Arial" w:cs="Arial"/>
          <w:color w:val="000000"/>
          <w:sz w:val="20"/>
          <w:szCs w:val="20"/>
        </w:rPr>
      </w:pPr>
      <w:r w:rsidRPr="00A02261">
        <w:rPr>
          <w:rFonts w:ascii="Arial" w:eastAsia="Times New Roman" w:hAnsi="Arial" w:cs="Arial"/>
          <w:color w:val="000000"/>
          <w:sz w:val="20"/>
          <w:szCs w:val="20"/>
        </w:rPr>
        <w:t>This framework recognises that environmental damage should first be prevented wherever possible before alternative measures are considered.</w:t>
      </w:r>
    </w:p>
    <w:p w14:paraId="3D95C4E7" w14:textId="77777777" w:rsidR="001472E6" w:rsidRPr="00A02261" w:rsidRDefault="001472E6" w:rsidP="001472E6">
      <w:pPr>
        <w:jc w:val="both"/>
        <w:rPr>
          <w:rFonts w:ascii="Arial" w:eastAsia="Times New Roman" w:hAnsi="Arial" w:cs="Arial"/>
          <w:color w:val="000000"/>
          <w:sz w:val="20"/>
          <w:szCs w:val="20"/>
        </w:rPr>
      </w:pPr>
    </w:p>
    <w:p w14:paraId="43830315" w14:textId="77777777" w:rsidR="00590E7C" w:rsidRDefault="00590E7C" w:rsidP="001472E6">
      <w:pPr>
        <w:jc w:val="both"/>
        <w:outlineLvl w:val="2"/>
        <w:rPr>
          <w:rFonts w:ascii="Arial" w:eastAsia="Times New Roman" w:hAnsi="Arial" w:cs="Arial"/>
          <w:b/>
          <w:bCs/>
          <w:color w:val="000000"/>
          <w:sz w:val="20"/>
          <w:szCs w:val="20"/>
        </w:rPr>
      </w:pPr>
      <w:r w:rsidRPr="00A02261">
        <w:rPr>
          <w:rFonts w:ascii="Arial" w:eastAsia="Times New Roman" w:hAnsi="Arial" w:cs="Arial"/>
          <w:b/>
          <w:bCs/>
          <w:color w:val="000000"/>
          <w:sz w:val="20"/>
          <w:szCs w:val="20"/>
        </w:rPr>
        <w:t>The Mitigation Hierarchy</w:t>
      </w:r>
    </w:p>
    <w:p w14:paraId="30263A19" w14:textId="77777777" w:rsidR="001472E6" w:rsidRPr="001472E6" w:rsidRDefault="001472E6" w:rsidP="001472E6">
      <w:pPr>
        <w:jc w:val="both"/>
        <w:outlineLvl w:val="2"/>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704"/>
        <w:gridCol w:w="2268"/>
        <w:gridCol w:w="6378"/>
      </w:tblGrid>
      <w:tr w:rsidR="00F03C32" w14:paraId="1C3DC1CF" w14:textId="77777777" w:rsidTr="00F03C32">
        <w:trPr>
          <w:trHeight w:val="567"/>
        </w:trPr>
        <w:tc>
          <w:tcPr>
            <w:tcW w:w="704" w:type="dxa"/>
            <w:vAlign w:val="center"/>
          </w:tcPr>
          <w:p w14:paraId="141A12B9" w14:textId="77777777" w:rsidR="00F03C32" w:rsidRPr="00F03C32" w:rsidRDefault="00F03C32" w:rsidP="001472E6">
            <w:pPr>
              <w:jc w:val="both"/>
              <w:rPr>
                <w:rFonts w:ascii="Arial" w:eastAsia="Times New Roman" w:hAnsi="Arial" w:cs="Arial"/>
                <w:b/>
                <w:bCs/>
                <w:color w:val="000000"/>
                <w:sz w:val="20"/>
                <w:szCs w:val="20"/>
              </w:rPr>
            </w:pPr>
            <w:r w:rsidRPr="00F03C32">
              <w:rPr>
                <w:rFonts w:ascii="Arial" w:eastAsia="Times New Roman" w:hAnsi="Arial" w:cs="Arial"/>
                <w:b/>
                <w:bCs/>
                <w:color w:val="000000"/>
                <w:sz w:val="20"/>
                <w:szCs w:val="20"/>
              </w:rPr>
              <w:t>Step</w:t>
            </w:r>
          </w:p>
        </w:tc>
        <w:tc>
          <w:tcPr>
            <w:tcW w:w="2268" w:type="dxa"/>
            <w:vAlign w:val="center"/>
          </w:tcPr>
          <w:p w14:paraId="474D11BB" w14:textId="77777777" w:rsidR="00F03C32" w:rsidRPr="00F03C32" w:rsidRDefault="00F03C32" w:rsidP="001472E6">
            <w:pPr>
              <w:jc w:val="both"/>
              <w:rPr>
                <w:rFonts w:ascii="Arial" w:eastAsia="Times New Roman" w:hAnsi="Arial" w:cs="Arial"/>
                <w:b/>
                <w:bCs/>
                <w:color w:val="000000"/>
                <w:sz w:val="20"/>
                <w:szCs w:val="20"/>
              </w:rPr>
            </w:pPr>
            <w:r w:rsidRPr="00F03C32">
              <w:rPr>
                <w:rFonts w:ascii="Arial" w:eastAsia="Times New Roman" w:hAnsi="Arial" w:cs="Arial"/>
                <w:b/>
                <w:bCs/>
                <w:color w:val="000000"/>
                <w:sz w:val="20"/>
                <w:szCs w:val="20"/>
              </w:rPr>
              <w:t>Principle</w:t>
            </w:r>
          </w:p>
        </w:tc>
        <w:tc>
          <w:tcPr>
            <w:tcW w:w="6378" w:type="dxa"/>
            <w:vAlign w:val="center"/>
          </w:tcPr>
          <w:p w14:paraId="72AE1A8F" w14:textId="77777777" w:rsidR="00F03C32" w:rsidRPr="00F03C32" w:rsidRDefault="00F03C32" w:rsidP="001472E6">
            <w:pPr>
              <w:jc w:val="both"/>
              <w:rPr>
                <w:rFonts w:ascii="Arial" w:eastAsia="Times New Roman" w:hAnsi="Arial" w:cs="Arial"/>
                <w:b/>
                <w:bCs/>
                <w:color w:val="000000"/>
                <w:sz w:val="20"/>
                <w:szCs w:val="20"/>
              </w:rPr>
            </w:pPr>
            <w:r w:rsidRPr="00F03C32">
              <w:rPr>
                <w:rFonts w:ascii="Arial" w:eastAsia="Times New Roman" w:hAnsi="Arial" w:cs="Arial"/>
                <w:b/>
                <w:bCs/>
                <w:color w:val="000000"/>
                <w:sz w:val="20"/>
                <w:szCs w:val="20"/>
              </w:rPr>
              <w:t>Explanation</w:t>
            </w:r>
          </w:p>
        </w:tc>
      </w:tr>
      <w:tr w:rsidR="00F03C32" w14:paraId="5E8BE780" w14:textId="77777777" w:rsidTr="00F03C32">
        <w:trPr>
          <w:trHeight w:val="567"/>
        </w:trPr>
        <w:tc>
          <w:tcPr>
            <w:tcW w:w="704" w:type="dxa"/>
            <w:vAlign w:val="center"/>
          </w:tcPr>
          <w:p w14:paraId="0840DE5F" w14:textId="77777777" w:rsidR="00F03C32" w:rsidRDefault="00F03C32" w:rsidP="001472E6">
            <w:pPr>
              <w:jc w:val="both"/>
              <w:rPr>
                <w:rFonts w:ascii="Arial" w:eastAsia="Times New Roman" w:hAnsi="Arial" w:cs="Arial"/>
                <w:color w:val="000000"/>
                <w:sz w:val="20"/>
                <w:szCs w:val="20"/>
              </w:rPr>
            </w:pPr>
            <w:r>
              <w:rPr>
                <w:rFonts w:ascii="Arial" w:eastAsia="Times New Roman" w:hAnsi="Arial" w:cs="Arial"/>
                <w:color w:val="000000"/>
                <w:sz w:val="20"/>
                <w:szCs w:val="20"/>
              </w:rPr>
              <w:t>1</w:t>
            </w:r>
          </w:p>
        </w:tc>
        <w:tc>
          <w:tcPr>
            <w:tcW w:w="2268" w:type="dxa"/>
            <w:vAlign w:val="center"/>
          </w:tcPr>
          <w:p w14:paraId="3B9F9085" w14:textId="77777777" w:rsidR="00F03C32" w:rsidRPr="00F03C32" w:rsidRDefault="00F03C32" w:rsidP="001472E6">
            <w:pPr>
              <w:jc w:val="both"/>
              <w:rPr>
                <w:rFonts w:ascii="Arial" w:eastAsia="Times New Roman" w:hAnsi="Arial" w:cs="Arial"/>
                <w:color w:val="000000"/>
                <w:sz w:val="20"/>
                <w:szCs w:val="20"/>
              </w:rPr>
            </w:pPr>
            <w:r w:rsidRPr="00F03C32">
              <w:rPr>
                <w:rFonts w:ascii="Arial" w:eastAsia="Times New Roman" w:hAnsi="Arial" w:cs="Arial"/>
                <w:color w:val="000000"/>
                <w:sz w:val="20"/>
                <w:szCs w:val="20"/>
              </w:rPr>
              <w:t>Avoid</w:t>
            </w:r>
          </w:p>
        </w:tc>
        <w:tc>
          <w:tcPr>
            <w:tcW w:w="6378" w:type="dxa"/>
            <w:vAlign w:val="center"/>
          </w:tcPr>
          <w:p w14:paraId="73780605" w14:textId="77777777" w:rsidR="00F03C32" w:rsidRDefault="00F03C32" w:rsidP="001472E6">
            <w:pPr>
              <w:jc w:val="both"/>
              <w:rPr>
                <w:rFonts w:ascii="Arial" w:eastAsia="Times New Roman" w:hAnsi="Arial" w:cs="Arial"/>
                <w:color w:val="000000"/>
                <w:sz w:val="20"/>
                <w:szCs w:val="20"/>
              </w:rPr>
            </w:pPr>
            <w:r w:rsidRPr="00A02261">
              <w:rPr>
                <w:rFonts w:ascii="Arial" w:eastAsia="Times New Roman" w:hAnsi="Arial" w:cs="Arial"/>
                <w:color w:val="000000"/>
                <w:sz w:val="20"/>
                <w:szCs w:val="20"/>
              </w:rPr>
              <w:t>Development projects should avoid environmental harm wherever possible by selecting alternative locations or designs.</w:t>
            </w:r>
          </w:p>
        </w:tc>
      </w:tr>
      <w:tr w:rsidR="00F03C32" w14:paraId="17CC72AE" w14:textId="77777777" w:rsidTr="00F03C32">
        <w:trPr>
          <w:trHeight w:val="567"/>
        </w:trPr>
        <w:tc>
          <w:tcPr>
            <w:tcW w:w="704" w:type="dxa"/>
            <w:vAlign w:val="center"/>
          </w:tcPr>
          <w:p w14:paraId="383CF2BE" w14:textId="77777777" w:rsidR="00F03C32" w:rsidRDefault="00F03C32" w:rsidP="001472E6">
            <w:pPr>
              <w:jc w:val="both"/>
              <w:rPr>
                <w:rFonts w:ascii="Arial" w:eastAsia="Times New Roman" w:hAnsi="Arial" w:cs="Arial"/>
                <w:color w:val="000000"/>
                <w:sz w:val="20"/>
                <w:szCs w:val="20"/>
              </w:rPr>
            </w:pPr>
            <w:r>
              <w:rPr>
                <w:rFonts w:ascii="Arial" w:eastAsia="Times New Roman" w:hAnsi="Arial" w:cs="Arial"/>
                <w:color w:val="000000"/>
                <w:sz w:val="20"/>
                <w:szCs w:val="20"/>
              </w:rPr>
              <w:t>2</w:t>
            </w:r>
          </w:p>
        </w:tc>
        <w:tc>
          <w:tcPr>
            <w:tcW w:w="2268" w:type="dxa"/>
            <w:vAlign w:val="center"/>
          </w:tcPr>
          <w:p w14:paraId="15392351" w14:textId="77777777" w:rsidR="00F03C32" w:rsidRPr="00F03C32" w:rsidRDefault="00F03C32" w:rsidP="001472E6">
            <w:pPr>
              <w:jc w:val="both"/>
              <w:rPr>
                <w:rFonts w:ascii="Arial" w:eastAsia="Times New Roman" w:hAnsi="Arial" w:cs="Arial"/>
                <w:color w:val="000000"/>
                <w:sz w:val="20"/>
                <w:szCs w:val="20"/>
              </w:rPr>
            </w:pPr>
            <w:r w:rsidRPr="00F03C32">
              <w:rPr>
                <w:rFonts w:ascii="Arial" w:eastAsia="Times New Roman" w:hAnsi="Arial" w:cs="Arial"/>
                <w:color w:val="000000"/>
                <w:sz w:val="20"/>
                <w:szCs w:val="20"/>
              </w:rPr>
              <w:t>Minimise</w:t>
            </w:r>
          </w:p>
        </w:tc>
        <w:tc>
          <w:tcPr>
            <w:tcW w:w="6378" w:type="dxa"/>
            <w:vAlign w:val="center"/>
          </w:tcPr>
          <w:p w14:paraId="4C0C880F" w14:textId="77777777" w:rsidR="00F03C32" w:rsidRDefault="00F03C32" w:rsidP="001472E6">
            <w:pPr>
              <w:jc w:val="both"/>
              <w:rPr>
                <w:rFonts w:ascii="Arial" w:eastAsia="Times New Roman" w:hAnsi="Arial" w:cs="Arial"/>
                <w:color w:val="000000"/>
                <w:sz w:val="20"/>
                <w:szCs w:val="20"/>
              </w:rPr>
            </w:pPr>
            <w:r w:rsidRPr="00A02261">
              <w:rPr>
                <w:rFonts w:ascii="Arial" w:eastAsia="Times New Roman" w:hAnsi="Arial" w:cs="Arial"/>
                <w:color w:val="000000"/>
                <w:sz w:val="20"/>
                <w:szCs w:val="20"/>
              </w:rPr>
              <w:t>If impacts cannot be completely avoided, efforts should be made to reduce the scale and intensity of environmental damage.</w:t>
            </w:r>
          </w:p>
        </w:tc>
      </w:tr>
      <w:tr w:rsidR="00F03C32" w14:paraId="080A9529" w14:textId="77777777" w:rsidTr="00F03C32">
        <w:trPr>
          <w:trHeight w:val="567"/>
        </w:trPr>
        <w:tc>
          <w:tcPr>
            <w:tcW w:w="704" w:type="dxa"/>
            <w:vAlign w:val="center"/>
          </w:tcPr>
          <w:p w14:paraId="19583EC7" w14:textId="77777777" w:rsidR="00F03C32" w:rsidRDefault="00F03C32" w:rsidP="001472E6">
            <w:pPr>
              <w:jc w:val="both"/>
              <w:rPr>
                <w:rFonts w:ascii="Arial" w:eastAsia="Times New Roman" w:hAnsi="Arial" w:cs="Arial"/>
                <w:color w:val="000000"/>
                <w:sz w:val="20"/>
                <w:szCs w:val="20"/>
              </w:rPr>
            </w:pPr>
            <w:r>
              <w:rPr>
                <w:rFonts w:ascii="Arial" w:eastAsia="Times New Roman" w:hAnsi="Arial" w:cs="Arial"/>
                <w:color w:val="000000"/>
                <w:sz w:val="20"/>
                <w:szCs w:val="20"/>
              </w:rPr>
              <w:t>3</w:t>
            </w:r>
          </w:p>
        </w:tc>
        <w:tc>
          <w:tcPr>
            <w:tcW w:w="2268" w:type="dxa"/>
            <w:vAlign w:val="center"/>
          </w:tcPr>
          <w:p w14:paraId="696D094B" w14:textId="77777777" w:rsidR="00F03C32" w:rsidRPr="00F03C32" w:rsidRDefault="00F03C32" w:rsidP="001472E6">
            <w:pPr>
              <w:jc w:val="both"/>
              <w:rPr>
                <w:rFonts w:ascii="Arial" w:eastAsia="Times New Roman" w:hAnsi="Arial" w:cs="Arial"/>
                <w:color w:val="000000"/>
                <w:sz w:val="20"/>
                <w:szCs w:val="20"/>
              </w:rPr>
            </w:pPr>
            <w:r w:rsidRPr="00F03C32">
              <w:rPr>
                <w:rFonts w:ascii="Arial" w:eastAsia="Times New Roman" w:hAnsi="Arial" w:cs="Arial"/>
                <w:color w:val="000000"/>
                <w:sz w:val="20"/>
                <w:szCs w:val="20"/>
              </w:rPr>
              <w:t>Restore</w:t>
            </w:r>
          </w:p>
        </w:tc>
        <w:tc>
          <w:tcPr>
            <w:tcW w:w="6378" w:type="dxa"/>
            <w:vAlign w:val="center"/>
          </w:tcPr>
          <w:p w14:paraId="170A7A82" w14:textId="77777777" w:rsidR="00F03C32" w:rsidRDefault="00F03C32" w:rsidP="001472E6">
            <w:pPr>
              <w:jc w:val="both"/>
              <w:rPr>
                <w:rFonts w:ascii="Arial" w:eastAsia="Times New Roman" w:hAnsi="Arial" w:cs="Arial"/>
                <w:color w:val="000000"/>
                <w:sz w:val="20"/>
                <w:szCs w:val="20"/>
              </w:rPr>
            </w:pPr>
            <w:r w:rsidRPr="00A02261">
              <w:rPr>
                <w:rFonts w:ascii="Arial" w:eastAsia="Times New Roman" w:hAnsi="Arial" w:cs="Arial"/>
                <w:color w:val="000000"/>
                <w:sz w:val="20"/>
                <w:szCs w:val="20"/>
              </w:rPr>
              <w:t>Where environmental damage occurs, efforts should be made to restore affected ecosystems.</w:t>
            </w:r>
          </w:p>
        </w:tc>
      </w:tr>
      <w:tr w:rsidR="00F03C32" w14:paraId="4CB57963" w14:textId="77777777" w:rsidTr="00F03C32">
        <w:trPr>
          <w:trHeight w:val="567"/>
        </w:trPr>
        <w:tc>
          <w:tcPr>
            <w:tcW w:w="704" w:type="dxa"/>
            <w:vAlign w:val="center"/>
          </w:tcPr>
          <w:p w14:paraId="190907C2" w14:textId="77777777" w:rsidR="00F03C32" w:rsidRDefault="00F03C32" w:rsidP="001472E6">
            <w:pPr>
              <w:jc w:val="both"/>
              <w:rPr>
                <w:rFonts w:ascii="Arial" w:eastAsia="Times New Roman" w:hAnsi="Arial" w:cs="Arial"/>
                <w:color w:val="000000"/>
                <w:sz w:val="20"/>
                <w:szCs w:val="20"/>
              </w:rPr>
            </w:pPr>
            <w:r>
              <w:rPr>
                <w:rFonts w:ascii="Arial" w:eastAsia="Times New Roman" w:hAnsi="Arial" w:cs="Arial"/>
                <w:color w:val="000000"/>
                <w:sz w:val="20"/>
                <w:szCs w:val="20"/>
              </w:rPr>
              <w:t>4</w:t>
            </w:r>
          </w:p>
        </w:tc>
        <w:tc>
          <w:tcPr>
            <w:tcW w:w="2268" w:type="dxa"/>
            <w:vAlign w:val="center"/>
          </w:tcPr>
          <w:p w14:paraId="0A7B6A5B" w14:textId="77777777" w:rsidR="00F03C32" w:rsidRPr="00F03C32" w:rsidRDefault="00F03C32" w:rsidP="001472E6">
            <w:pPr>
              <w:jc w:val="both"/>
              <w:rPr>
                <w:rFonts w:ascii="Arial" w:eastAsia="Times New Roman" w:hAnsi="Arial" w:cs="Arial"/>
                <w:color w:val="000000"/>
                <w:sz w:val="20"/>
                <w:szCs w:val="20"/>
              </w:rPr>
            </w:pPr>
            <w:r w:rsidRPr="00F03C32">
              <w:rPr>
                <w:rFonts w:ascii="Arial" w:eastAsia="Times New Roman" w:hAnsi="Arial" w:cs="Arial"/>
                <w:color w:val="000000"/>
                <w:sz w:val="20"/>
                <w:szCs w:val="20"/>
              </w:rPr>
              <w:t>Offset</w:t>
            </w:r>
          </w:p>
        </w:tc>
        <w:tc>
          <w:tcPr>
            <w:tcW w:w="6378" w:type="dxa"/>
            <w:vAlign w:val="center"/>
          </w:tcPr>
          <w:p w14:paraId="3BABE679" w14:textId="77777777" w:rsidR="00F03C32" w:rsidRDefault="00F03C32" w:rsidP="001472E6">
            <w:pPr>
              <w:jc w:val="both"/>
              <w:rPr>
                <w:rFonts w:ascii="Arial" w:eastAsia="Times New Roman" w:hAnsi="Arial" w:cs="Arial"/>
                <w:color w:val="000000"/>
                <w:sz w:val="20"/>
                <w:szCs w:val="20"/>
              </w:rPr>
            </w:pPr>
            <w:r w:rsidRPr="00A02261">
              <w:rPr>
                <w:rFonts w:ascii="Arial" w:eastAsia="Times New Roman" w:hAnsi="Arial" w:cs="Arial"/>
                <w:color w:val="000000"/>
                <w:sz w:val="20"/>
                <w:szCs w:val="20"/>
              </w:rPr>
              <w:t>Only after these steps have been taken should offsets be considered to compensate for remaining environmental impacts.</w:t>
            </w:r>
          </w:p>
        </w:tc>
      </w:tr>
    </w:tbl>
    <w:p w14:paraId="308F1496" w14:textId="77777777" w:rsidR="001472E6" w:rsidRDefault="001472E6" w:rsidP="001472E6">
      <w:pPr>
        <w:jc w:val="both"/>
        <w:rPr>
          <w:rFonts w:ascii="Arial" w:eastAsia="Times New Roman" w:hAnsi="Arial" w:cs="Arial"/>
          <w:color w:val="000000"/>
          <w:sz w:val="20"/>
          <w:szCs w:val="20"/>
        </w:rPr>
      </w:pPr>
    </w:p>
    <w:p w14:paraId="68FEA51A" w14:textId="458F968A" w:rsidR="00590E7C" w:rsidRPr="00A02261" w:rsidRDefault="00590E7C" w:rsidP="001472E6">
      <w:pPr>
        <w:jc w:val="both"/>
        <w:rPr>
          <w:rFonts w:ascii="Arial" w:eastAsia="Times New Roman" w:hAnsi="Arial" w:cs="Arial"/>
          <w:sz w:val="20"/>
          <w:szCs w:val="20"/>
        </w:rPr>
      </w:pPr>
      <w:r w:rsidRPr="00A02261">
        <w:rPr>
          <w:rFonts w:ascii="Arial" w:eastAsia="Times New Roman" w:hAnsi="Arial" w:cs="Arial"/>
          <w:color w:val="000000"/>
          <w:sz w:val="20"/>
          <w:szCs w:val="20"/>
        </w:rPr>
        <w:t>Offsets therefore represent the</w:t>
      </w:r>
      <w:r w:rsidR="00BE1308">
        <w:rPr>
          <w:rFonts w:ascii="Arial" w:eastAsia="Times New Roman" w:hAnsi="Arial" w:cs="Arial"/>
          <w:color w:val="000000"/>
          <w:sz w:val="20"/>
          <w:szCs w:val="20"/>
        </w:rPr>
        <w:t xml:space="preserve"> </w:t>
      </w:r>
      <w:r w:rsidRPr="004C083D">
        <w:rPr>
          <w:rFonts w:ascii="Arial" w:eastAsia="Times New Roman" w:hAnsi="Arial" w:cs="Arial"/>
          <w:color w:val="000000"/>
          <w:sz w:val="20"/>
          <w:szCs w:val="20"/>
        </w:rPr>
        <w:t>last step in environmental management</w:t>
      </w:r>
      <w:r w:rsidRPr="00A02261">
        <w:rPr>
          <w:rFonts w:ascii="Arial" w:eastAsia="Times New Roman" w:hAnsi="Arial" w:cs="Arial"/>
          <w:color w:val="000000"/>
          <w:sz w:val="20"/>
          <w:szCs w:val="20"/>
        </w:rPr>
        <w:t>, addressing impacts that cannot be prevented or repaired.</w:t>
      </w:r>
    </w:p>
    <w:p w14:paraId="5EF2BB0E" w14:textId="77777777" w:rsidR="001472E6" w:rsidRDefault="001472E6" w:rsidP="001472E6">
      <w:pPr>
        <w:jc w:val="both"/>
        <w:rPr>
          <w:rFonts w:ascii="Arial" w:eastAsia="Times New Roman" w:hAnsi="Arial" w:cs="Arial"/>
          <w:color w:val="000000"/>
          <w:sz w:val="20"/>
          <w:szCs w:val="20"/>
        </w:rPr>
      </w:pPr>
    </w:p>
    <w:p w14:paraId="0C10C3FE" w14:textId="7C1579E8" w:rsidR="00590E7C" w:rsidRPr="00A02261" w:rsidRDefault="00590E7C" w:rsidP="001472E6">
      <w:pPr>
        <w:jc w:val="both"/>
        <w:rPr>
          <w:rFonts w:ascii="Arial" w:eastAsia="Times New Roman" w:hAnsi="Arial" w:cs="Arial"/>
          <w:color w:val="000000"/>
          <w:sz w:val="20"/>
          <w:szCs w:val="20"/>
        </w:rPr>
      </w:pPr>
      <w:r w:rsidRPr="00A02261">
        <w:rPr>
          <w:rFonts w:ascii="Arial" w:eastAsia="Times New Roman" w:hAnsi="Arial" w:cs="Arial"/>
          <w:color w:val="000000"/>
          <w:sz w:val="20"/>
          <w:szCs w:val="20"/>
        </w:rPr>
        <w:t>In practice, however, critics argue that offsets are sometimes introduced too early in decision-making processes, allowing developments to proceed despite significant environmental consequences.</w:t>
      </w:r>
    </w:p>
    <w:p w14:paraId="7A3BB02D" w14:textId="77777777" w:rsidR="00590E7C" w:rsidRPr="00A02261" w:rsidRDefault="00000000" w:rsidP="001472E6">
      <w:pPr>
        <w:jc w:val="both"/>
        <w:rPr>
          <w:rFonts w:ascii="Arial" w:eastAsia="Times New Roman" w:hAnsi="Arial" w:cs="Arial"/>
          <w:sz w:val="20"/>
          <w:szCs w:val="20"/>
        </w:rPr>
      </w:pPr>
      <w:r>
        <w:rPr>
          <w:rFonts w:ascii="Arial" w:eastAsia="Times New Roman" w:hAnsi="Arial" w:cs="Arial"/>
          <w:noProof/>
          <w:sz w:val="20"/>
          <w:szCs w:val="20"/>
        </w:rPr>
        <w:pict w14:anchorId="1C3A3021">
          <v:rect id="_x0000_i1028" alt="" style="width:468pt;height:.05pt;mso-width-percent:0;mso-height-percent:0;mso-width-percent:0;mso-height-percent:0" o:hralign="center" o:hrstd="t" o:hr="t" fillcolor="#a0a0a0" stroked="f"/>
        </w:pict>
      </w:r>
    </w:p>
    <w:p w14:paraId="0F7F162B" w14:textId="77777777" w:rsidR="001472E6" w:rsidRPr="001472E6" w:rsidRDefault="001472E6" w:rsidP="001472E6">
      <w:pPr>
        <w:jc w:val="both"/>
        <w:outlineLvl w:val="0"/>
        <w:rPr>
          <w:rFonts w:ascii="Arial" w:eastAsia="Times New Roman" w:hAnsi="Arial" w:cs="Arial"/>
          <w:color w:val="000000"/>
          <w:kern w:val="36"/>
          <w:sz w:val="20"/>
          <w:szCs w:val="20"/>
        </w:rPr>
      </w:pPr>
    </w:p>
    <w:p w14:paraId="5EE2A46F" w14:textId="1C5BF97E" w:rsidR="00590E7C" w:rsidRPr="00A02261" w:rsidRDefault="00590E7C" w:rsidP="001472E6">
      <w:pPr>
        <w:jc w:val="both"/>
        <w:outlineLvl w:val="0"/>
        <w:rPr>
          <w:rFonts w:ascii="Arial" w:eastAsia="Times New Roman" w:hAnsi="Arial" w:cs="Arial"/>
          <w:b/>
          <w:bCs/>
          <w:color w:val="000000"/>
          <w:kern w:val="36"/>
          <w:sz w:val="20"/>
          <w:szCs w:val="20"/>
        </w:rPr>
      </w:pPr>
      <w:r w:rsidRPr="00A02261">
        <w:rPr>
          <w:rFonts w:ascii="Arial" w:eastAsia="Times New Roman" w:hAnsi="Arial" w:cs="Arial"/>
          <w:b/>
          <w:bCs/>
          <w:color w:val="000000"/>
          <w:kern w:val="36"/>
          <w:sz w:val="20"/>
          <w:szCs w:val="20"/>
        </w:rPr>
        <w:t>4. The Global Rise of Offset Policies</w:t>
      </w:r>
    </w:p>
    <w:p w14:paraId="70A36AEF" w14:textId="77777777" w:rsidR="001472E6" w:rsidRDefault="001472E6" w:rsidP="001472E6">
      <w:pPr>
        <w:pStyle w:val="NormalWeb"/>
        <w:spacing w:before="0" w:beforeAutospacing="0" w:after="0" w:afterAutospacing="0"/>
        <w:jc w:val="both"/>
        <w:rPr>
          <w:rFonts w:ascii="Arial" w:hAnsi="Arial" w:cs="Arial"/>
          <w:color w:val="000000"/>
          <w:sz w:val="20"/>
          <w:szCs w:val="20"/>
        </w:rPr>
      </w:pPr>
    </w:p>
    <w:p w14:paraId="37CB1A5B" w14:textId="20FEF901" w:rsidR="007E63B9" w:rsidRDefault="007E63B9"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Environmental offsets have become increasingly common across the world as governments and regulators seek ways to balance development with environmental protection. One of the earliest offset programs was developed in the</w:t>
      </w:r>
      <w:r w:rsidR="00BE1308">
        <w:rPr>
          <w:rStyle w:val="apple-converted-space"/>
          <w:rFonts w:ascii="Arial" w:hAnsi="Arial" w:cs="Arial"/>
          <w:color w:val="000000"/>
          <w:sz w:val="20"/>
          <w:szCs w:val="20"/>
        </w:rPr>
        <w:t xml:space="preserve"> </w:t>
      </w:r>
      <w:r w:rsidRPr="00A02261">
        <w:rPr>
          <w:rStyle w:val="whitespace-normal"/>
          <w:rFonts w:ascii="Arial" w:hAnsi="Arial" w:cs="Arial"/>
          <w:color w:val="000000"/>
          <w:sz w:val="20"/>
          <w:szCs w:val="20"/>
        </w:rPr>
        <w:t>United States</w:t>
      </w:r>
      <w:r w:rsidR="00BE1308">
        <w:rPr>
          <w:rStyle w:val="apple-converted-space"/>
          <w:rFonts w:ascii="Arial" w:hAnsi="Arial" w:cs="Arial"/>
          <w:color w:val="000000"/>
          <w:sz w:val="20"/>
          <w:szCs w:val="20"/>
        </w:rPr>
        <w:t xml:space="preserve"> </w:t>
      </w:r>
      <w:r w:rsidRPr="00A02261">
        <w:rPr>
          <w:rFonts w:ascii="Arial" w:hAnsi="Arial" w:cs="Arial"/>
          <w:color w:val="000000"/>
          <w:sz w:val="20"/>
          <w:szCs w:val="20"/>
        </w:rPr>
        <w:t>through wetland mitigation banking. Under this system, developers compensate for wetland destruction by restoring or protecting wetlands in other locations. Over time, similar approaches have emerged in countries including</w:t>
      </w:r>
      <w:r w:rsidR="00BE1308">
        <w:rPr>
          <w:rFonts w:ascii="Arial" w:hAnsi="Arial" w:cs="Arial"/>
          <w:color w:val="000000"/>
          <w:sz w:val="20"/>
          <w:szCs w:val="20"/>
        </w:rPr>
        <w:t xml:space="preserve"> </w:t>
      </w:r>
      <w:r w:rsidRPr="00A02261">
        <w:rPr>
          <w:rStyle w:val="whitespace-normal"/>
          <w:rFonts w:ascii="Arial" w:hAnsi="Arial" w:cs="Arial"/>
          <w:color w:val="000000"/>
          <w:sz w:val="20"/>
          <w:szCs w:val="20"/>
        </w:rPr>
        <w:t>Australia</w:t>
      </w:r>
      <w:r w:rsidRPr="00A02261">
        <w:rPr>
          <w:rFonts w:ascii="Arial" w:hAnsi="Arial" w:cs="Arial"/>
          <w:color w:val="000000"/>
          <w:sz w:val="20"/>
          <w:szCs w:val="20"/>
        </w:rPr>
        <w:t>,</w:t>
      </w:r>
      <w:r w:rsidR="00BE1308">
        <w:rPr>
          <w:rStyle w:val="apple-converted-space"/>
          <w:rFonts w:ascii="Arial" w:hAnsi="Arial" w:cs="Arial"/>
          <w:color w:val="000000"/>
          <w:sz w:val="20"/>
          <w:szCs w:val="20"/>
        </w:rPr>
        <w:t xml:space="preserve"> </w:t>
      </w:r>
      <w:r w:rsidRPr="00A02261">
        <w:rPr>
          <w:rStyle w:val="whitespace-normal"/>
          <w:rFonts w:ascii="Arial" w:hAnsi="Arial" w:cs="Arial"/>
          <w:color w:val="000000"/>
          <w:sz w:val="20"/>
          <w:szCs w:val="20"/>
        </w:rPr>
        <w:t>Canada</w:t>
      </w:r>
      <w:r w:rsidR="00BE1308">
        <w:rPr>
          <w:rStyle w:val="apple-converted-space"/>
          <w:rFonts w:ascii="Arial" w:hAnsi="Arial" w:cs="Arial"/>
          <w:color w:val="000000"/>
          <w:sz w:val="20"/>
          <w:szCs w:val="20"/>
        </w:rPr>
        <w:t xml:space="preserve"> </w:t>
      </w:r>
      <w:r w:rsidRPr="00A02261">
        <w:rPr>
          <w:rFonts w:ascii="Arial" w:hAnsi="Arial" w:cs="Arial"/>
          <w:color w:val="000000"/>
          <w:sz w:val="20"/>
          <w:szCs w:val="20"/>
        </w:rPr>
        <w:t>and</w:t>
      </w:r>
      <w:r w:rsidR="00BE1308">
        <w:rPr>
          <w:rStyle w:val="apple-converted-space"/>
          <w:rFonts w:ascii="Arial" w:hAnsi="Arial" w:cs="Arial"/>
          <w:color w:val="000000"/>
          <w:sz w:val="20"/>
          <w:szCs w:val="20"/>
        </w:rPr>
        <w:t xml:space="preserve"> </w:t>
      </w:r>
      <w:r w:rsidRPr="00A02261">
        <w:rPr>
          <w:rStyle w:val="whitespace-normal"/>
          <w:rFonts w:ascii="Arial" w:hAnsi="Arial" w:cs="Arial"/>
          <w:color w:val="000000"/>
          <w:sz w:val="20"/>
          <w:szCs w:val="20"/>
        </w:rPr>
        <w:t>Brazil</w:t>
      </w:r>
      <w:r w:rsidRPr="00A02261">
        <w:rPr>
          <w:rFonts w:ascii="Arial" w:hAnsi="Arial" w:cs="Arial"/>
          <w:color w:val="000000"/>
          <w:sz w:val="20"/>
          <w:szCs w:val="20"/>
        </w:rPr>
        <w:t>, as well as across European jurisdictions and international carbon markets. These programs are often promoted as market-based environmental solutions designed to encourage investment in conservation while allowing economic activity to continue.</w:t>
      </w:r>
    </w:p>
    <w:p w14:paraId="65D04BC1" w14:textId="77777777" w:rsidR="001472E6" w:rsidRPr="00A02261" w:rsidRDefault="001472E6" w:rsidP="001472E6">
      <w:pPr>
        <w:pStyle w:val="NormalWeb"/>
        <w:spacing w:before="0" w:beforeAutospacing="0" w:after="0" w:afterAutospacing="0"/>
        <w:jc w:val="both"/>
        <w:rPr>
          <w:rFonts w:ascii="Arial" w:hAnsi="Arial" w:cs="Arial"/>
          <w:color w:val="000000"/>
          <w:sz w:val="20"/>
          <w:szCs w:val="20"/>
        </w:rPr>
      </w:pPr>
    </w:p>
    <w:p w14:paraId="05BEDB58" w14:textId="416D33FE" w:rsidR="00787B09" w:rsidRDefault="00787B09" w:rsidP="001472E6">
      <w:pPr>
        <w:pStyle w:val="NormalWeb"/>
        <w:spacing w:before="0" w:beforeAutospacing="0" w:after="0" w:afterAutospacing="0"/>
        <w:jc w:val="both"/>
        <w:rPr>
          <w:rFonts w:ascii="Arial" w:hAnsi="Arial" w:cs="Arial"/>
          <w:color w:val="000000"/>
          <w:sz w:val="20"/>
          <w:szCs w:val="20"/>
        </w:rPr>
      </w:pPr>
      <w:r w:rsidRPr="00787B09">
        <w:rPr>
          <w:rFonts w:ascii="Arial" w:hAnsi="Arial" w:cs="Arial"/>
          <w:color w:val="000000"/>
          <w:sz w:val="20"/>
          <w:szCs w:val="20"/>
        </w:rPr>
        <w:t xml:space="preserve">However, global experience with offset programs has produced mixed results. Many studies have identified persistent challenges in ensuring that offset projects genuinely replace the ecological values lost through development. </w:t>
      </w:r>
      <w:r w:rsidR="008E1565" w:rsidRPr="008E1565">
        <w:rPr>
          <w:rFonts w:ascii="Arial" w:hAnsi="Arial" w:cs="Arial"/>
          <w:color w:val="000000"/>
          <w:sz w:val="20"/>
          <w:szCs w:val="20"/>
        </w:rPr>
        <w:t>A</w:t>
      </w:r>
      <w:r w:rsidR="00BE1308">
        <w:rPr>
          <w:rStyle w:val="apple-converted-space"/>
          <w:rFonts w:ascii="Arial" w:hAnsi="Arial" w:cs="Arial"/>
          <w:color w:val="000000"/>
          <w:sz w:val="20"/>
          <w:szCs w:val="20"/>
        </w:rPr>
        <w:t xml:space="preserve"> </w:t>
      </w:r>
      <w:hyperlink r:id="rId7" w:history="1">
        <w:r w:rsidR="008E1565" w:rsidRPr="008E1565">
          <w:rPr>
            <w:rStyle w:val="Hyperlink"/>
            <w:rFonts w:ascii="Arial" w:hAnsi="Arial" w:cs="Arial"/>
            <w:sz w:val="20"/>
            <w:szCs w:val="20"/>
          </w:rPr>
          <w:t>review of international offsets published by the Climate Change Authority</w:t>
        </w:r>
      </w:hyperlink>
      <w:r w:rsidR="00BE1308">
        <w:rPr>
          <w:rStyle w:val="apple-converted-space"/>
          <w:rFonts w:ascii="Arial" w:hAnsi="Arial" w:cs="Arial"/>
          <w:color w:val="000000"/>
          <w:sz w:val="20"/>
          <w:szCs w:val="20"/>
        </w:rPr>
        <w:t xml:space="preserve"> </w:t>
      </w:r>
      <w:r w:rsidR="008E1565" w:rsidRPr="008E1565">
        <w:rPr>
          <w:rFonts w:ascii="Arial" w:hAnsi="Arial" w:cs="Arial"/>
          <w:color w:val="000000"/>
          <w:sz w:val="20"/>
          <w:szCs w:val="20"/>
        </w:rPr>
        <w:t>highlights ongoing concerns about</w:t>
      </w:r>
      <w:r w:rsidRPr="008E1565">
        <w:rPr>
          <w:rFonts w:ascii="Arial" w:hAnsi="Arial" w:cs="Arial"/>
          <w:color w:val="000000"/>
          <w:sz w:val="20"/>
          <w:szCs w:val="20"/>
        </w:rPr>
        <w:t xml:space="preserve"> the integrity, monitoring, and long-term effectiveness of offset mechanisms used in environmental policy. Researchers also frequently note the difficulty of recreating complex ecosystems once they have been damaged. Restored habitats may take decades to recover and often struggle to replicate the biodiversity, ecological functions, and long-term resilience of the original environment.</w:t>
      </w:r>
    </w:p>
    <w:p w14:paraId="5CA2127D" w14:textId="77777777" w:rsidR="001472E6" w:rsidRPr="008E1565" w:rsidRDefault="001472E6" w:rsidP="001472E6">
      <w:pPr>
        <w:pStyle w:val="NormalWeb"/>
        <w:spacing w:before="0" w:beforeAutospacing="0" w:after="0" w:afterAutospacing="0"/>
        <w:jc w:val="both"/>
        <w:rPr>
          <w:rFonts w:ascii="Arial" w:hAnsi="Arial" w:cs="Arial"/>
          <w:color w:val="000000"/>
          <w:sz w:val="20"/>
          <w:szCs w:val="20"/>
        </w:rPr>
      </w:pPr>
    </w:p>
    <w:p w14:paraId="05F180FC" w14:textId="77777777" w:rsidR="007D2955" w:rsidRPr="00A02261" w:rsidRDefault="007E63B9"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 xml:space="preserve">For many environmental organisations, these uncertainties raise important questions about whether offsets can reliably deliver the environmental protection they promise. Conservation groups therefore emphasise that offsets should only be used as a last resort within the mitigation hierarchy, after every reasonable effort has been made to avoid and minimise environmental harm. From this perspective, </w:t>
      </w:r>
      <w:r w:rsidR="007851EA" w:rsidRPr="00A02261">
        <w:rPr>
          <w:rFonts w:ascii="Arial" w:hAnsi="Arial" w:cs="Arial"/>
          <w:color w:val="000000"/>
          <w:sz w:val="20"/>
          <w:szCs w:val="20"/>
        </w:rPr>
        <w:t xml:space="preserve">preventing environmental </w:t>
      </w:r>
      <w:r w:rsidR="007851EA" w:rsidRPr="007D2955">
        <w:rPr>
          <w:rFonts w:ascii="Arial" w:hAnsi="Arial" w:cs="Arial"/>
          <w:color w:val="000000"/>
          <w:sz w:val="20"/>
          <w:szCs w:val="20"/>
        </w:rPr>
        <w:t>damage in the first place remains far more reliable than attempting to recreate ecosystems once they have been lost</w:t>
      </w:r>
      <w:r w:rsidRPr="007D2955">
        <w:rPr>
          <w:rFonts w:ascii="Arial" w:hAnsi="Arial" w:cs="Arial"/>
          <w:color w:val="000000"/>
          <w:sz w:val="20"/>
          <w:szCs w:val="20"/>
        </w:rPr>
        <w:t>.</w:t>
      </w:r>
      <w:r w:rsidRPr="007D2955">
        <w:rPr>
          <w:rFonts w:ascii="Arial" w:hAnsi="Arial" w:cs="Arial"/>
          <w:sz w:val="20"/>
          <w:szCs w:val="20"/>
        </w:rPr>
        <w:t xml:space="preserve"> This ongoing debate highlights why the role of environmental offsets continues to be closely examined in policy discussions </w:t>
      </w:r>
      <w:r w:rsidR="007D2955" w:rsidRPr="007D2955">
        <w:rPr>
          <w:rFonts w:ascii="Arial" w:hAnsi="Arial" w:cs="Arial"/>
          <w:color w:val="000000"/>
          <w:sz w:val="20"/>
          <w:szCs w:val="20"/>
        </w:rPr>
        <w:t>around the world, including in Australia.</w:t>
      </w:r>
    </w:p>
    <w:p w14:paraId="1CEDF800" w14:textId="77777777" w:rsidR="007D2955" w:rsidRDefault="00000000" w:rsidP="001472E6">
      <w:pPr>
        <w:jc w:val="both"/>
        <w:rPr>
          <w:rFonts w:ascii="Arial" w:eastAsia="Times New Roman" w:hAnsi="Arial" w:cs="Arial"/>
          <w:noProof/>
          <w:sz w:val="20"/>
          <w:szCs w:val="20"/>
        </w:rPr>
      </w:pPr>
      <w:r>
        <w:rPr>
          <w:rFonts w:ascii="Arial" w:eastAsia="Times New Roman" w:hAnsi="Arial" w:cs="Arial"/>
          <w:noProof/>
          <w:sz w:val="20"/>
          <w:szCs w:val="20"/>
        </w:rPr>
        <w:pict w14:anchorId="7F553228">
          <v:rect id="_x0000_i1029" alt="" style="width:468pt;height:.05pt;mso-width-percent:0;mso-height-percent:0;mso-width-percent:0;mso-height-percent:0" o:hralign="center" o:hrstd="t" o:hr="t" fillcolor="#a0a0a0" stroked="f"/>
        </w:pict>
      </w:r>
    </w:p>
    <w:p w14:paraId="778DD388" w14:textId="77777777" w:rsidR="001472E6" w:rsidRDefault="001472E6" w:rsidP="001472E6">
      <w:pPr>
        <w:jc w:val="both"/>
        <w:rPr>
          <w:rFonts w:ascii="Arial" w:eastAsia="Times New Roman" w:hAnsi="Arial" w:cs="Arial"/>
          <w:noProof/>
          <w:sz w:val="20"/>
          <w:szCs w:val="20"/>
        </w:rPr>
      </w:pPr>
    </w:p>
    <w:p w14:paraId="6A9E1C7C" w14:textId="77777777" w:rsidR="001472E6" w:rsidRDefault="001472E6" w:rsidP="001472E6">
      <w:pPr>
        <w:jc w:val="both"/>
        <w:rPr>
          <w:rFonts w:ascii="Arial" w:eastAsia="Times New Roman" w:hAnsi="Arial" w:cs="Arial"/>
          <w:noProof/>
          <w:sz w:val="20"/>
          <w:szCs w:val="20"/>
        </w:rPr>
      </w:pPr>
    </w:p>
    <w:p w14:paraId="704FD12B" w14:textId="77777777" w:rsidR="00590E7C" w:rsidRPr="007D2955" w:rsidRDefault="00590E7C" w:rsidP="001472E6">
      <w:pPr>
        <w:pStyle w:val="NormalWeb"/>
        <w:spacing w:before="0" w:beforeAutospacing="0" w:after="0" w:afterAutospacing="0"/>
        <w:jc w:val="both"/>
        <w:rPr>
          <w:rFonts w:ascii="Arial" w:hAnsi="Arial" w:cs="Arial"/>
          <w:sz w:val="20"/>
          <w:szCs w:val="20"/>
        </w:rPr>
      </w:pPr>
      <w:r w:rsidRPr="00A02261">
        <w:rPr>
          <w:rFonts w:ascii="Arial" w:hAnsi="Arial" w:cs="Arial"/>
          <w:b/>
          <w:bCs/>
          <w:color w:val="000000"/>
          <w:kern w:val="36"/>
          <w:sz w:val="20"/>
          <w:szCs w:val="20"/>
        </w:rPr>
        <w:lastRenderedPageBreak/>
        <w:t>5. Environmental Offsets in Australia</w:t>
      </w:r>
    </w:p>
    <w:p w14:paraId="2A1FF7BD" w14:textId="77777777" w:rsidR="001472E6" w:rsidRDefault="001472E6" w:rsidP="001472E6">
      <w:pPr>
        <w:pStyle w:val="NormalWeb"/>
        <w:spacing w:before="0" w:beforeAutospacing="0" w:after="0" w:afterAutospacing="0"/>
        <w:jc w:val="both"/>
        <w:rPr>
          <w:rFonts w:ascii="Arial" w:hAnsi="Arial" w:cs="Arial"/>
          <w:color w:val="000000"/>
          <w:sz w:val="20"/>
          <w:szCs w:val="20"/>
        </w:rPr>
      </w:pPr>
    </w:p>
    <w:p w14:paraId="41184F2A" w14:textId="2149DFEB" w:rsidR="007E63B9" w:rsidRDefault="007E63B9"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 xml:space="preserve">Environmental offsets have been </w:t>
      </w:r>
      <w:r w:rsidR="00D10B2F">
        <w:rPr>
          <w:rFonts w:ascii="Arial" w:hAnsi="Arial" w:cs="Arial"/>
          <w:color w:val="000000"/>
          <w:sz w:val="20"/>
          <w:szCs w:val="20"/>
        </w:rPr>
        <w:t>integrated</w:t>
      </w:r>
      <w:r w:rsidRPr="00A02261">
        <w:rPr>
          <w:rFonts w:ascii="Arial" w:hAnsi="Arial" w:cs="Arial"/>
          <w:color w:val="000000"/>
          <w:sz w:val="20"/>
          <w:szCs w:val="20"/>
        </w:rPr>
        <w:t xml:space="preserve"> into environmental policy frameworks across</w:t>
      </w:r>
      <w:r w:rsidR="00BE1308">
        <w:rPr>
          <w:rStyle w:val="apple-converted-space"/>
          <w:rFonts w:ascii="Arial" w:hAnsi="Arial" w:cs="Arial"/>
          <w:color w:val="000000"/>
          <w:sz w:val="20"/>
          <w:szCs w:val="20"/>
        </w:rPr>
        <w:t xml:space="preserve"> </w:t>
      </w:r>
      <w:r w:rsidRPr="00A02261">
        <w:rPr>
          <w:rStyle w:val="whitespace-normal"/>
          <w:rFonts w:ascii="Arial" w:hAnsi="Arial" w:cs="Arial"/>
          <w:color w:val="000000"/>
          <w:sz w:val="20"/>
          <w:szCs w:val="20"/>
        </w:rPr>
        <w:t>Australia</w:t>
      </w:r>
      <w:r w:rsidR="00BE1308">
        <w:rPr>
          <w:rStyle w:val="apple-converted-space"/>
          <w:rFonts w:ascii="Arial" w:hAnsi="Arial" w:cs="Arial"/>
          <w:color w:val="000000"/>
          <w:sz w:val="20"/>
          <w:szCs w:val="20"/>
        </w:rPr>
        <w:t xml:space="preserve"> </w:t>
      </w:r>
      <w:r w:rsidRPr="00A02261">
        <w:rPr>
          <w:rFonts w:ascii="Arial" w:hAnsi="Arial" w:cs="Arial"/>
          <w:color w:val="000000"/>
          <w:sz w:val="20"/>
          <w:szCs w:val="20"/>
        </w:rPr>
        <w:t>at both federal and state levels. Within environmental impact assessment processes, offsets may be required when development proposals are assessed as likely to cause significant residual environmental impacts that cannot be fully avoided or minimised.</w:t>
      </w:r>
    </w:p>
    <w:p w14:paraId="09B51AD3" w14:textId="77777777" w:rsidR="001472E6" w:rsidRPr="00A02261" w:rsidRDefault="001472E6" w:rsidP="001472E6">
      <w:pPr>
        <w:pStyle w:val="NormalWeb"/>
        <w:spacing w:before="0" w:beforeAutospacing="0" w:after="0" w:afterAutospacing="0"/>
        <w:jc w:val="both"/>
        <w:rPr>
          <w:rFonts w:ascii="Arial" w:hAnsi="Arial" w:cs="Arial"/>
          <w:color w:val="000000"/>
          <w:sz w:val="20"/>
          <w:szCs w:val="20"/>
        </w:rPr>
      </w:pPr>
    </w:p>
    <w:p w14:paraId="5CA1D180" w14:textId="3213160A" w:rsidR="007E63B9" w:rsidRDefault="007E63B9"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In</w:t>
      </w:r>
      <w:r w:rsidR="001472E6">
        <w:rPr>
          <w:rFonts w:ascii="Arial" w:hAnsi="Arial" w:cs="Arial"/>
          <w:color w:val="000000"/>
          <w:sz w:val="20"/>
          <w:szCs w:val="20"/>
        </w:rPr>
        <w:t xml:space="preserve"> </w:t>
      </w:r>
      <w:r w:rsidRPr="00A02261">
        <w:rPr>
          <w:rStyle w:val="whitespace-normal"/>
          <w:rFonts w:ascii="Arial" w:hAnsi="Arial" w:cs="Arial"/>
          <w:color w:val="000000"/>
          <w:sz w:val="20"/>
          <w:szCs w:val="20"/>
        </w:rPr>
        <w:t>Queensland</w:t>
      </w:r>
      <w:r w:rsidRPr="00A02261">
        <w:rPr>
          <w:rFonts w:ascii="Arial" w:hAnsi="Arial" w:cs="Arial"/>
          <w:color w:val="000000"/>
          <w:sz w:val="20"/>
          <w:szCs w:val="20"/>
        </w:rPr>
        <w:t>, environmental offsets are governed by the</w:t>
      </w:r>
      <w:r w:rsidR="00BE1308">
        <w:rPr>
          <w:rStyle w:val="apple-converted-space"/>
          <w:rFonts w:ascii="Arial" w:hAnsi="Arial" w:cs="Arial"/>
          <w:color w:val="000000"/>
          <w:sz w:val="20"/>
          <w:szCs w:val="20"/>
        </w:rPr>
        <w:t xml:space="preserve"> </w:t>
      </w:r>
      <w:hyperlink r:id="rId8" w:history="1">
        <w:r w:rsidRPr="00787B09">
          <w:rPr>
            <w:rStyle w:val="Hyperlink"/>
            <w:rFonts w:ascii="Arial" w:hAnsi="Arial" w:cs="Arial"/>
            <w:sz w:val="20"/>
            <w:szCs w:val="20"/>
          </w:rPr>
          <w:t>Environmental Offsets Act 2014</w:t>
        </w:r>
      </w:hyperlink>
      <w:r w:rsidRPr="00A02261">
        <w:rPr>
          <w:rFonts w:ascii="Arial" w:hAnsi="Arial" w:cs="Arial"/>
          <w:color w:val="000000"/>
          <w:sz w:val="20"/>
          <w:szCs w:val="20"/>
        </w:rPr>
        <w:t>, which establishes a legislative framework for managing impacts on matters of environmental significance. Under this framework, offsets may take several forms, including habitat restoration or conservation initiatives, the protection of alternative environmental sites, or financial contributions to environmental programs intended to support conservation outcomes.</w:t>
      </w:r>
    </w:p>
    <w:p w14:paraId="47A6D891" w14:textId="77777777" w:rsidR="001472E6" w:rsidRPr="00A02261" w:rsidRDefault="001472E6" w:rsidP="001472E6">
      <w:pPr>
        <w:pStyle w:val="NormalWeb"/>
        <w:spacing w:before="0" w:beforeAutospacing="0" w:after="0" w:afterAutospacing="0"/>
        <w:jc w:val="both"/>
        <w:rPr>
          <w:rFonts w:ascii="Arial" w:hAnsi="Arial" w:cs="Arial"/>
          <w:color w:val="000000"/>
          <w:sz w:val="20"/>
          <w:szCs w:val="20"/>
        </w:rPr>
      </w:pPr>
    </w:p>
    <w:p w14:paraId="46EF1422" w14:textId="4384194D" w:rsidR="007E63B9" w:rsidRDefault="007E63B9"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The</w:t>
      </w:r>
      <w:r w:rsidR="00BE1308">
        <w:rPr>
          <w:rStyle w:val="apple-converted-space"/>
          <w:rFonts w:ascii="Arial" w:hAnsi="Arial" w:cs="Arial"/>
          <w:color w:val="000000"/>
          <w:sz w:val="20"/>
          <w:szCs w:val="20"/>
        </w:rPr>
        <w:t xml:space="preserve"> </w:t>
      </w:r>
      <w:hyperlink r:id="rId9" w:history="1">
        <w:r w:rsidRPr="009D02F3">
          <w:rPr>
            <w:rStyle w:val="Hyperlink"/>
            <w:rFonts w:ascii="Arial" w:hAnsi="Arial" w:cs="Arial"/>
            <w:sz w:val="20"/>
            <w:szCs w:val="20"/>
          </w:rPr>
          <w:t>Queensland Environmental Offsets Policy</w:t>
        </w:r>
      </w:hyperlink>
      <w:r w:rsidR="00BE1308">
        <w:rPr>
          <w:rStyle w:val="apple-converted-space"/>
          <w:rFonts w:ascii="Arial" w:hAnsi="Arial" w:cs="Arial"/>
          <w:color w:val="000000"/>
          <w:sz w:val="20"/>
          <w:szCs w:val="20"/>
        </w:rPr>
        <w:t xml:space="preserve"> </w:t>
      </w:r>
      <w:r w:rsidRPr="00A02261">
        <w:rPr>
          <w:rFonts w:ascii="Arial" w:hAnsi="Arial" w:cs="Arial"/>
          <w:color w:val="000000"/>
          <w:sz w:val="20"/>
          <w:szCs w:val="20"/>
        </w:rPr>
        <w:t>emphasises that offsets should only be considered after reasonable measures have been taken to avoid and minimise environmental impacts in the first place, reflecting the broader mitigation hierarchy used in environmental planning.</w:t>
      </w:r>
    </w:p>
    <w:p w14:paraId="2EA1A6D4" w14:textId="77777777" w:rsidR="001472E6" w:rsidRPr="00A02261" w:rsidRDefault="001472E6" w:rsidP="001472E6">
      <w:pPr>
        <w:pStyle w:val="NormalWeb"/>
        <w:spacing w:before="0" w:beforeAutospacing="0" w:after="0" w:afterAutospacing="0"/>
        <w:jc w:val="both"/>
        <w:rPr>
          <w:rFonts w:ascii="Arial" w:hAnsi="Arial" w:cs="Arial"/>
          <w:color w:val="000000"/>
          <w:sz w:val="20"/>
          <w:szCs w:val="20"/>
        </w:rPr>
      </w:pPr>
    </w:p>
    <w:p w14:paraId="5CE4471F" w14:textId="77777777" w:rsidR="007E63B9" w:rsidRPr="00A02261" w:rsidRDefault="007E63B9"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Despite these safeguards, environmental organisations and policy analysts have raised concerns about how these policies are implemented in practice. Critics argue that the effectiveness of offsets depends heavily on how rigorously the avoidance and minimisation steps are applied during project assessment. Concerns have also been raised about the adequacy of monitoring, enforcement, and long-term accountability for offset sites, raising broader questions about whether offset arrangements consistently deliver the ecological outcomes they are intended to achieve.</w:t>
      </w:r>
    </w:p>
    <w:p w14:paraId="3C896A3F" w14:textId="77777777" w:rsidR="00590E7C" w:rsidRDefault="00000000" w:rsidP="001472E6">
      <w:pPr>
        <w:jc w:val="both"/>
        <w:rPr>
          <w:rFonts w:ascii="Arial" w:eastAsia="Times New Roman" w:hAnsi="Arial" w:cs="Arial"/>
          <w:noProof/>
          <w:sz w:val="20"/>
          <w:szCs w:val="20"/>
        </w:rPr>
      </w:pPr>
      <w:r>
        <w:rPr>
          <w:rFonts w:ascii="Arial" w:eastAsia="Times New Roman" w:hAnsi="Arial" w:cs="Arial"/>
          <w:noProof/>
          <w:sz w:val="20"/>
          <w:szCs w:val="20"/>
        </w:rPr>
        <w:pict w14:anchorId="02723660">
          <v:rect id="_x0000_i1030" alt="" style="width:468pt;height:.05pt;mso-width-percent:0;mso-height-percent:0;mso-width-percent:0;mso-height-percent:0" o:hralign="center" o:hrstd="t" o:hr="t" fillcolor="#a0a0a0" stroked="f"/>
        </w:pict>
      </w:r>
    </w:p>
    <w:p w14:paraId="5A8370AA" w14:textId="77777777" w:rsidR="001472E6" w:rsidRPr="001472E6" w:rsidRDefault="001472E6" w:rsidP="001472E6">
      <w:pPr>
        <w:jc w:val="both"/>
        <w:outlineLvl w:val="0"/>
        <w:rPr>
          <w:rFonts w:ascii="Arial" w:eastAsia="Times New Roman" w:hAnsi="Arial" w:cs="Arial"/>
          <w:color w:val="000000"/>
          <w:kern w:val="36"/>
          <w:sz w:val="20"/>
          <w:szCs w:val="20"/>
        </w:rPr>
      </w:pPr>
    </w:p>
    <w:p w14:paraId="7EBDC1A2" w14:textId="0AEDA945" w:rsidR="00590E7C" w:rsidRPr="00A02261" w:rsidRDefault="00590E7C" w:rsidP="001472E6">
      <w:pPr>
        <w:jc w:val="both"/>
        <w:outlineLvl w:val="0"/>
        <w:rPr>
          <w:rFonts w:ascii="Arial" w:eastAsia="Times New Roman" w:hAnsi="Arial" w:cs="Arial"/>
          <w:b/>
          <w:bCs/>
          <w:color w:val="000000"/>
          <w:kern w:val="36"/>
          <w:sz w:val="20"/>
          <w:szCs w:val="20"/>
        </w:rPr>
      </w:pPr>
      <w:r w:rsidRPr="00A02261">
        <w:rPr>
          <w:rFonts w:ascii="Arial" w:eastAsia="Times New Roman" w:hAnsi="Arial" w:cs="Arial"/>
          <w:b/>
          <w:bCs/>
          <w:color w:val="000000"/>
          <w:kern w:val="36"/>
          <w:sz w:val="20"/>
          <w:szCs w:val="20"/>
        </w:rPr>
        <w:t>6. Case Study: Wetland Mitigation Banking in the United States</w:t>
      </w:r>
    </w:p>
    <w:p w14:paraId="6425EF35" w14:textId="77777777" w:rsidR="001472E6" w:rsidRDefault="001472E6" w:rsidP="001472E6">
      <w:pPr>
        <w:pStyle w:val="NormalWeb"/>
        <w:spacing w:before="0" w:beforeAutospacing="0" w:after="0" w:afterAutospacing="0"/>
        <w:jc w:val="both"/>
        <w:rPr>
          <w:rFonts w:ascii="Arial" w:hAnsi="Arial" w:cs="Arial"/>
          <w:color w:val="000000"/>
          <w:sz w:val="20"/>
          <w:szCs w:val="20"/>
        </w:rPr>
      </w:pPr>
    </w:p>
    <w:p w14:paraId="50BA6062" w14:textId="0A89D10F" w:rsidR="00BC0D9B" w:rsidRDefault="00BC0D9B"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Wetland mitigation banking in the</w:t>
      </w:r>
      <w:r w:rsidR="00BE1308">
        <w:rPr>
          <w:rStyle w:val="apple-converted-space"/>
          <w:rFonts w:ascii="Arial" w:hAnsi="Arial" w:cs="Arial"/>
          <w:color w:val="000000"/>
          <w:sz w:val="20"/>
          <w:szCs w:val="20"/>
        </w:rPr>
        <w:t xml:space="preserve"> </w:t>
      </w:r>
      <w:r w:rsidRPr="00A02261">
        <w:rPr>
          <w:rStyle w:val="whitespace-normal"/>
          <w:rFonts w:ascii="Arial" w:hAnsi="Arial" w:cs="Arial"/>
          <w:color w:val="000000"/>
          <w:sz w:val="20"/>
          <w:szCs w:val="20"/>
        </w:rPr>
        <w:t>United States</w:t>
      </w:r>
      <w:r w:rsidR="00DE69F7">
        <w:rPr>
          <w:rStyle w:val="whitespace-normal"/>
          <w:rFonts w:ascii="Arial" w:hAnsi="Arial" w:cs="Arial"/>
          <w:color w:val="000000"/>
          <w:sz w:val="20"/>
          <w:szCs w:val="20"/>
        </w:rPr>
        <w:t xml:space="preserve"> (1985 onwards) </w:t>
      </w:r>
      <w:r w:rsidRPr="00A02261">
        <w:rPr>
          <w:rFonts w:ascii="Arial" w:hAnsi="Arial" w:cs="Arial"/>
          <w:color w:val="000000"/>
          <w:sz w:val="20"/>
          <w:szCs w:val="20"/>
        </w:rPr>
        <w:t>is often cited as one of the earliest and most developed examples of environmental offset policy. The system was introduced to address the loss of wetlands caused by development activities.</w:t>
      </w:r>
    </w:p>
    <w:p w14:paraId="00D2B8A8" w14:textId="77777777" w:rsidR="001472E6" w:rsidRPr="00A02261" w:rsidRDefault="001472E6" w:rsidP="001472E6">
      <w:pPr>
        <w:pStyle w:val="NormalWeb"/>
        <w:spacing w:before="0" w:beforeAutospacing="0" w:after="0" w:afterAutospacing="0"/>
        <w:jc w:val="both"/>
        <w:rPr>
          <w:rFonts w:ascii="Arial" w:hAnsi="Arial" w:cs="Arial"/>
          <w:color w:val="000000"/>
          <w:sz w:val="20"/>
          <w:szCs w:val="20"/>
        </w:rPr>
      </w:pPr>
    </w:p>
    <w:p w14:paraId="1910653F" w14:textId="77777777" w:rsidR="00BC0D9B" w:rsidRDefault="00BC0D9B"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Under this approach, developers who damage or remove wetlands are required to compensate for these impacts by restoring wetlands elsewhere or by purchasing credits from approved wetland restoration projects, known as mitigation banks. These banks are areas where wetlands have been restored, enhanced, or protected in advance, allowing developers to offset the environmental impacts associated with their projects.</w:t>
      </w:r>
    </w:p>
    <w:p w14:paraId="14A41977" w14:textId="77777777" w:rsidR="001472E6" w:rsidRDefault="001472E6" w:rsidP="001472E6">
      <w:pPr>
        <w:pStyle w:val="NormalWeb"/>
        <w:spacing w:before="0" w:beforeAutospacing="0" w:after="0" w:afterAutospacing="0"/>
        <w:jc w:val="both"/>
        <w:rPr>
          <w:rFonts w:ascii="Arial" w:hAnsi="Arial" w:cs="Arial"/>
          <w:color w:val="000000"/>
          <w:sz w:val="20"/>
          <w:szCs w:val="20"/>
        </w:rPr>
      </w:pPr>
    </w:p>
    <w:p w14:paraId="2508ECF8" w14:textId="7F91ECDB" w:rsidR="00787B09" w:rsidRDefault="00787B09" w:rsidP="001472E6">
      <w:pPr>
        <w:pStyle w:val="NormalWeb"/>
        <w:spacing w:before="0" w:beforeAutospacing="0" w:after="0" w:afterAutospacing="0"/>
        <w:jc w:val="both"/>
        <w:rPr>
          <w:rFonts w:ascii="Arial" w:hAnsi="Arial" w:cs="Arial"/>
          <w:color w:val="000000"/>
          <w:sz w:val="20"/>
          <w:szCs w:val="20"/>
        </w:rPr>
      </w:pPr>
      <w:r w:rsidRPr="00787B09">
        <w:rPr>
          <w:rFonts w:ascii="Arial" w:hAnsi="Arial" w:cs="Arial"/>
          <w:color w:val="000000"/>
          <w:sz w:val="20"/>
          <w:szCs w:val="20"/>
        </w:rPr>
        <w:t>While the system has generated significant investment in wetland restoration,</w:t>
      </w:r>
      <w:r w:rsidR="00BE1308">
        <w:rPr>
          <w:rStyle w:val="apple-converted-space"/>
          <w:rFonts w:ascii="Arial" w:hAnsi="Arial" w:cs="Arial"/>
          <w:color w:val="000000"/>
          <w:sz w:val="20"/>
          <w:szCs w:val="20"/>
        </w:rPr>
        <w:t xml:space="preserve"> </w:t>
      </w:r>
      <w:r w:rsidRPr="00787B09">
        <w:rPr>
          <w:rStyle w:val="Strong"/>
          <w:rFonts w:ascii="Arial" w:hAnsi="Arial" w:cs="Arial"/>
          <w:b w:val="0"/>
          <w:bCs w:val="0"/>
          <w:color w:val="000000"/>
          <w:sz w:val="20"/>
          <w:szCs w:val="20"/>
        </w:rPr>
        <w:t xml:space="preserve">research highlighted in </w:t>
      </w:r>
      <w:r w:rsidR="00F074C9">
        <w:rPr>
          <w:rStyle w:val="Strong"/>
          <w:rFonts w:ascii="Arial" w:hAnsi="Arial" w:cs="Arial"/>
          <w:b w:val="0"/>
          <w:bCs w:val="0"/>
          <w:color w:val="000000"/>
          <w:sz w:val="20"/>
          <w:szCs w:val="20"/>
        </w:rPr>
        <w:t xml:space="preserve">policy reviews notes </w:t>
      </w:r>
      <w:r w:rsidRPr="00787B09">
        <w:rPr>
          <w:rFonts w:ascii="Arial" w:hAnsi="Arial" w:cs="Arial"/>
          <w:color w:val="000000"/>
          <w:sz w:val="20"/>
          <w:szCs w:val="20"/>
        </w:rPr>
        <w:t>that restored wetlands do not always replicate the ecological functions of natural wetlands. Differences in soil composition, hydrological conditions, and species diversity can limit the ability of restored sites to reproduce the ecological complexity of the original ecosystem. In many cases, restored wetlands provide only partial ecological benefits compared with the natural wetlands that were lost.</w:t>
      </w:r>
    </w:p>
    <w:p w14:paraId="5635F45F" w14:textId="77777777" w:rsidR="001472E6" w:rsidRPr="00787B09" w:rsidRDefault="001472E6" w:rsidP="001472E6">
      <w:pPr>
        <w:pStyle w:val="NormalWeb"/>
        <w:spacing w:before="0" w:beforeAutospacing="0" w:after="0" w:afterAutospacing="0"/>
        <w:jc w:val="both"/>
        <w:rPr>
          <w:rFonts w:ascii="Arial" w:hAnsi="Arial" w:cs="Arial"/>
          <w:color w:val="000000"/>
          <w:sz w:val="20"/>
          <w:szCs w:val="20"/>
        </w:rPr>
      </w:pPr>
    </w:p>
    <w:p w14:paraId="627799B8" w14:textId="77777777" w:rsidR="00590E7C" w:rsidRDefault="00BC0D9B" w:rsidP="001472E6">
      <w:pPr>
        <w:jc w:val="both"/>
        <w:rPr>
          <w:rFonts w:ascii="Arial" w:eastAsia="Times New Roman" w:hAnsi="Arial" w:cs="Arial"/>
          <w:noProof/>
          <w:sz w:val="20"/>
          <w:szCs w:val="20"/>
        </w:rPr>
      </w:pPr>
      <w:r w:rsidRPr="00A02261">
        <w:rPr>
          <w:rFonts w:ascii="Arial" w:hAnsi="Arial" w:cs="Arial"/>
          <w:color w:val="000000"/>
          <w:sz w:val="20"/>
          <w:szCs w:val="20"/>
        </w:rPr>
        <w:t>This case highlights an important lesson for environmental policy. Ecosystems develop through long and complex natural processes, and recreating them once they have been damaged is often far more difficult than policy frameworks assume. As a result, many researchers and environmental organisations emphasise that avoiding environmental damage in the first place is far more reliable than attempting to restore ecosystems after they have been lost.</w:t>
      </w:r>
      <w:r w:rsidR="00000000">
        <w:rPr>
          <w:rFonts w:ascii="Arial" w:eastAsia="Times New Roman" w:hAnsi="Arial" w:cs="Arial"/>
          <w:noProof/>
          <w:sz w:val="20"/>
          <w:szCs w:val="20"/>
        </w:rPr>
        <w:pict w14:anchorId="729CAE81">
          <v:rect id="_x0000_i1031" alt="" style="width:468pt;height:.05pt;mso-width-percent:0;mso-height-percent:0;mso-width-percent:0;mso-height-percent:0" o:hralign="center" o:hrstd="t" o:hr="t" fillcolor="#a0a0a0" stroked="f"/>
        </w:pict>
      </w:r>
    </w:p>
    <w:p w14:paraId="09CFEAB8" w14:textId="77777777" w:rsidR="001472E6" w:rsidRPr="00A02261" w:rsidRDefault="001472E6" w:rsidP="001472E6">
      <w:pPr>
        <w:jc w:val="both"/>
        <w:rPr>
          <w:rFonts w:ascii="Arial" w:eastAsia="Times New Roman" w:hAnsi="Arial" w:cs="Arial"/>
          <w:sz w:val="20"/>
          <w:szCs w:val="20"/>
        </w:rPr>
      </w:pPr>
    </w:p>
    <w:p w14:paraId="21510774" w14:textId="77777777" w:rsidR="00590E7C" w:rsidRPr="00A02261" w:rsidRDefault="00590E7C" w:rsidP="001472E6">
      <w:pPr>
        <w:jc w:val="both"/>
        <w:outlineLvl w:val="0"/>
        <w:rPr>
          <w:rFonts w:ascii="Arial" w:eastAsia="Times New Roman" w:hAnsi="Arial" w:cs="Arial"/>
          <w:b/>
          <w:bCs/>
          <w:color w:val="000000"/>
          <w:kern w:val="36"/>
          <w:sz w:val="20"/>
          <w:szCs w:val="20"/>
        </w:rPr>
      </w:pPr>
      <w:r w:rsidRPr="00A02261">
        <w:rPr>
          <w:rFonts w:ascii="Arial" w:eastAsia="Times New Roman" w:hAnsi="Arial" w:cs="Arial"/>
          <w:b/>
          <w:bCs/>
          <w:color w:val="000000"/>
          <w:kern w:val="36"/>
          <w:sz w:val="20"/>
          <w:szCs w:val="20"/>
        </w:rPr>
        <w:t>7. Case Study: Offset Performance in Queensland</w:t>
      </w:r>
    </w:p>
    <w:p w14:paraId="3ABDDEE1" w14:textId="77777777" w:rsidR="001472E6" w:rsidRDefault="001472E6" w:rsidP="001472E6">
      <w:pPr>
        <w:pStyle w:val="NormalWeb"/>
        <w:spacing w:before="0" w:beforeAutospacing="0" w:after="0" w:afterAutospacing="0"/>
        <w:jc w:val="both"/>
        <w:rPr>
          <w:rFonts w:ascii="Arial" w:hAnsi="Arial" w:cs="Arial"/>
          <w:color w:val="000000"/>
          <w:sz w:val="20"/>
          <w:szCs w:val="20"/>
        </w:rPr>
      </w:pPr>
    </w:p>
    <w:p w14:paraId="3C97BE4A" w14:textId="086C3870" w:rsidR="00A434CF" w:rsidRDefault="00A434CF"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Environmental offsets have been widely used in</w:t>
      </w:r>
      <w:r w:rsidR="00BE1308">
        <w:rPr>
          <w:rStyle w:val="apple-converted-space"/>
          <w:rFonts w:ascii="Arial" w:hAnsi="Arial" w:cs="Arial"/>
          <w:color w:val="000000"/>
          <w:sz w:val="20"/>
          <w:szCs w:val="20"/>
        </w:rPr>
        <w:t xml:space="preserve"> </w:t>
      </w:r>
      <w:r w:rsidRPr="00A02261">
        <w:rPr>
          <w:rStyle w:val="whitespace-normal"/>
          <w:rFonts w:ascii="Arial" w:hAnsi="Arial" w:cs="Arial"/>
          <w:color w:val="000000"/>
          <w:sz w:val="20"/>
          <w:szCs w:val="20"/>
        </w:rPr>
        <w:t>Queensland</w:t>
      </w:r>
      <w:r w:rsidR="00BE1308">
        <w:rPr>
          <w:rStyle w:val="apple-converted-space"/>
          <w:rFonts w:ascii="Arial" w:hAnsi="Arial" w:cs="Arial"/>
          <w:color w:val="000000"/>
          <w:sz w:val="20"/>
          <w:szCs w:val="20"/>
        </w:rPr>
        <w:t xml:space="preserve"> </w:t>
      </w:r>
      <w:r w:rsidRPr="00A02261">
        <w:rPr>
          <w:rFonts w:ascii="Arial" w:hAnsi="Arial" w:cs="Arial"/>
          <w:color w:val="000000"/>
          <w:sz w:val="20"/>
          <w:szCs w:val="20"/>
        </w:rPr>
        <w:t>to address environmental impacts associated with activities such as mining, infrastructure development, and land clearing. In these cases, offsets are intended to compensate for residual environmental impacts that remain after development projects have been assessed and approved.</w:t>
      </w:r>
    </w:p>
    <w:p w14:paraId="512E4A37" w14:textId="77777777" w:rsidR="001472E6" w:rsidRPr="00A02261" w:rsidRDefault="001472E6" w:rsidP="001472E6">
      <w:pPr>
        <w:pStyle w:val="NormalWeb"/>
        <w:spacing w:before="0" w:beforeAutospacing="0" w:after="0" w:afterAutospacing="0"/>
        <w:jc w:val="both"/>
        <w:rPr>
          <w:rFonts w:ascii="Arial" w:hAnsi="Arial" w:cs="Arial"/>
          <w:color w:val="000000"/>
          <w:sz w:val="20"/>
          <w:szCs w:val="20"/>
        </w:rPr>
      </w:pPr>
    </w:p>
    <w:p w14:paraId="246BEBDC" w14:textId="77777777" w:rsidR="001E5AC2" w:rsidRDefault="001E5AC2" w:rsidP="001472E6">
      <w:pPr>
        <w:pStyle w:val="NormalWeb"/>
        <w:spacing w:before="0" w:beforeAutospacing="0" w:after="0" w:afterAutospacing="0"/>
        <w:jc w:val="both"/>
        <w:rPr>
          <w:rFonts w:ascii="Arial" w:hAnsi="Arial" w:cs="Arial"/>
          <w:color w:val="000000"/>
          <w:sz w:val="20"/>
          <w:szCs w:val="20"/>
        </w:rPr>
      </w:pPr>
      <w:r w:rsidRPr="001E5AC2">
        <w:rPr>
          <w:rFonts w:ascii="Arial" w:hAnsi="Arial" w:cs="Arial"/>
          <w:color w:val="000000"/>
          <w:sz w:val="20"/>
          <w:szCs w:val="20"/>
        </w:rPr>
        <w:t xml:space="preserve">However, evaluations of offset programs in Queensland have raised concerns about their effectiveness in achieving the intended conservation outcomes. Reviews of offset sites have indicated that some projects have struggled to </w:t>
      </w:r>
      <w:r w:rsidRPr="001E5AC2">
        <w:rPr>
          <w:rFonts w:ascii="Arial" w:hAnsi="Arial" w:cs="Arial"/>
          <w:color w:val="000000"/>
          <w:sz w:val="20"/>
          <w:szCs w:val="20"/>
        </w:rPr>
        <w:lastRenderedPageBreak/>
        <w:t>meet their ecological objectives, highlighting challenges in ensuring that offset commitments deliver meaningful environmental benefits.</w:t>
      </w:r>
    </w:p>
    <w:p w14:paraId="33C3B8C1" w14:textId="77777777" w:rsidR="001472E6" w:rsidRPr="001E5AC2" w:rsidRDefault="001472E6" w:rsidP="001472E6">
      <w:pPr>
        <w:pStyle w:val="NormalWeb"/>
        <w:spacing w:before="0" w:beforeAutospacing="0" w:after="0" w:afterAutospacing="0"/>
        <w:jc w:val="both"/>
        <w:rPr>
          <w:rFonts w:ascii="Arial" w:hAnsi="Arial" w:cs="Arial"/>
          <w:color w:val="000000"/>
          <w:sz w:val="20"/>
          <w:szCs w:val="20"/>
        </w:rPr>
      </w:pPr>
    </w:p>
    <w:p w14:paraId="5B441BA1" w14:textId="77777777" w:rsidR="001E5AC2" w:rsidRDefault="001E5AC2" w:rsidP="001472E6">
      <w:pPr>
        <w:pStyle w:val="NormalWeb"/>
        <w:spacing w:before="0" w:beforeAutospacing="0" w:after="0" w:afterAutospacing="0"/>
        <w:jc w:val="both"/>
        <w:rPr>
          <w:rFonts w:ascii="Arial" w:hAnsi="Arial" w:cs="Arial"/>
          <w:color w:val="000000"/>
          <w:sz w:val="20"/>
          <w:szCs w:val="20"/>
        </w:rPr>
      </w:pPr>
      <w:r w:rsidRPr="001E5AC2">
        <w:rPr>
          <w:rFonts w:ascii="Arial" w:hAnsi="Arial" w:cs="Arial"/>
          <w:color w:val="000000"/>
          <w:sz w:val="20"/>
          <w:szCs w:val="20"/>
        </w:rPr>
        <w:t>These concerns raise important questions about the monitoring, enforcement, and long</w:t>
      </w:r>
      <w:r w:rsidR="00F03C32">
        <w:rPr>
          <w:rFonts w:ascii="Arial" w:hAnsi="Arial" w:cs="Arial"/>
          <w:color w:val="000000"/>
          <w:sz w:val="20"/>
          <w:szCs w:val="20"/>
        </w:rPr>
        <w:t>-</w:t>
      </w:r>
      <w:r w:rsidRPr="001E5AC2">
        <w:rPr>
          <w:rFonts w:ascii="Arial" w:hAnsi="Arial" w:cs="Arial"/>
          <w:color w:val="000000"/>
          <w:sz w:val="20"/>
          <w:szCs w:val="20"/>
        </w:rPr>
        <w:t>term management of offset projects. When offset sites fail to deliver the environmental outcomes they promise, the ecological gains may fall short of the environmental losses caused by development. In such situations, the result may be a net loss of biodiversity rather than the intended balance between development and conservation.</w:t>
      </w:r>
    </w:p>
    <w:p w14:paraId="172DF62E" w14:textId="77777777" w:rsidR="001472E6" w:rsidRPr="001E5AC2" w:rsidRDefault="001472E6" w:rsidP="001472E6">
      <w:pPr>
        <w:pStyle w:val="NormalWeb"/>
        <w:spacing w:before="0" w:beforeAutospacing="0" w:after="0" w:afterAutospacing="0"/>
        <w:jc w:val="both"/>
        <w:rPr>
          <w:rFonts w:ascii="Arial" w:hAnsi="Arial" w:cs="Arial"/>
          <w:color w:val="000000"/>
          <w:sz w:val="20"/>
          <w:szCs w:val="20"/>
        </w:rPr>
      </w:pPr>
    </w:p>
    <w:p w14:paraId="5DF030F1" w14:textId="77777777" w:rsidR="001472E6" w:rsidRDefault="001E5AC2" w:rsidP="001472E6">
      <w:pPr>
        <w:jc w:val="both"/>
        <w:rPr>
          <w:rFonts w:ascii="Arial" w:hAnsi="Arial" w:cs="Arial"/>
          <w:color w:val="000000"/>
          <w:sz w:val="20"/>
          <w:szCs w:val="20"/>
        </w:rPr>
      </w:pPr>
      <w:r w:rsidRPr="001E5AC2">
        <w:rPr>
          <w:rFonts w:ascii="Arial" w:hAnsi="Arial" w:cs="Arial"/>
          <w:color w:val="000000"/>
          <w:sz w:val="20"/>
          <w:szCs w:val="20"/>
        </w:rPr>
        <w:t>Such outcomes also highlight the importance of accountability within offset frameworks. They prompt closer scrutiny of how offset commitments are monitored, who is responsible for ensuring compliance, and what mechanisms exist when promised environmental benefits are not delivered.</w:t>
      </w:r>
    </w:p>
    <w:p w14:paraId="2963AD29" w14:textId="77777777" w:rsidR="001472E6" w:rsidRDefault="001472E6" w:rsidP="001472E6">
      <w:pPr>
        <w:jc w:val="both"/>
        <w:rPr>
          <w:rFonts w:ascii="Arial" w:hAnsi="Arial" w:cs="Arial"/>
          <w:color w:val="000000"/>
          <w:sz w:val="20"/>
          <w:szCs w:val="20"/>
        </w:rPr>
      </w:pPr>
    </w:p>
    <w:p w14:paraId="6949954A" w14:textId="08D50235" w:rsidR="001472E6" w:rsidRDefault="001472E6" w:rsidP="001472E6">
      <w:pPr>
        <w:jc w:val="both"/>
        <w:rPr>
          <w:rFonts w:ascii="Arial" w:hAnsi="Arial" w:cs="Arial"/>
          <w:color w:val="000000"/>
          <w:sz w:val="20"/>
          <w:szCs w:val="20"/>
        </w:rPr>
      </w:pPr>
      <w:r>
        <w:rPr>
          <w:rFonts w:ascii="Arial" w:hAnsi="Arial" w:cs="Arial"/>
          <w:color w:val="000000"/>
          <w:sz w:val="20"/>
          <w:szCs w:val="20"/>
        </w:rPr>
        <w:t xml:space="preserve">Further information is available at </w:t>
      </w:r>
      <w:hyperlink r:id="rId10" w:history="1">
        <w:r w:rsidRPr="001472E6">
          <w:rPr>
            <w:rStyle w:val="Hyperlink"/>
            <w:rFonts w:ascii="Arial" w:hAnsi="Arial" w:cs="Arial"/>
            <w:sz w:val="20"/>
            <w:szCs w:val="20"/>
          </w:rPr>
          <w:t>Offsets Register | Environment, land and water | Queensland Government</w:t>
        </w:r>
      </w:hyperlink>
    </w:p>
    <w:p w14:paraId="5EE4DEFB" w14:textId="4B037018" w:rsidR="001E5AC2" w:rsidRDefault="00000000" w:rsidP="001472E6">
      <w:pPr>
        <w:jc w:val="both"/>
        <w:rPr>
          <w:rFonts w:ascii="Arial" w:eastAsia="Times New Roman" w:hAnsi="Arial" w:cs="Arial"/>
          <w:noProof/>
          <w:sz w:val="20"/>
          <w:szCs w:val="20"/>
        </w:rPr>
      </w:pPr>
      <w:r>
        <w:rPr>
          <w:rFonts w:ascii="Arial" w:eastAsia="Times New Roman" w:hAnsi="Arial" w:cs="Arial"/>
          <w:noProof/>
          <w:sz w:val="20"/>
          <w:szCs w:val="20"/>
        </w:rPr>
        <w:pict w14:anchorId="7FDF7C74">
          <v:rect id="_x0000_i1032" alt="" style="width:468pt;height:.05pt;mso-width-percent:0;mso-height-percent:0;mso-width-percent:0;mso-height-percent:0" o:hralign="center" o:hrstd="t" o:hr="t" fillcolor="#a0a0a0" stroked="f"/>
        </w:pict>
      </w:r>
    </w:p>
    <w:p w14:paraId="058D6014" w14:textId="77777777" w:rsidR="001472E6" w:rsidRDefault="001472E6" w:rsidP="001472E6">
      <w:pPr>
        <w:jc w:val="both"/>
        <w:rPr>
          <w:rFonts w:ascii="Arial" w:eastAsia="Times New Roman" w:hAnsi="Arial" w:cs="Arial"/>
          <w:noProof/>
          <w:sz w:val="20"/>
          <w:szCs w:val="20"/>
        </w:rPr>
      </w:pPr>
    </w:p>
    <w:p w14:paraId="0D4B27D1" w14:textId="77777777" w:rsidR="00FE38B9" w:rsidRPr="001472E6" w:rsidRDefault="00FE38B9" w:rsidP="001472E6">
      <w:pPr>
        <w:pStyle w:val="NormalWeb"/>
        <w:spacing w:before="0" w:beforeAutospacing="0" w:after="0" w:afterAutospacing="0"/>
        <w:jc w:val="both"/>
        <w:rPr>
          <w:rFonts w:ascii="Arial" w:hAnsi="Arial" w:cs="Arial"/>
          <w:b/>
          <w:bCs/>
          <w:color w:val="000000"/>
          <w:sz w:val="20"/>
          <w:szCs w:val="20"/>
        </w:rPr>
      </w:pPr>
      <w:r w:rsidRPr="001472E6">
        <w:rPr>
          <w:rFonts w:ascii="Arial" w:hAnsi="Arial" w:cs="Arial"/>
          <w:b/>
          <w:bCs/>
          <w:color w:val="000000"/>
          <w:sz w:val="20"/>
          <w:szCs w:val="20"/>
        </w:rPr>
        <w:t>8. Ethical Questions About Offsets</w:t>
      </w:r>
    </w:p>
    <w:p w14:paraId="20E70C29" w14:textId="77777777" w:rsidR="001472E6" w:rsidRDefault="001472E6" w:rsidP="001472E6">
      <w:pPr>
        <w:pStyle w:val="NormalWeb"/>
        <w:spacing w:before="0" w:beforeAutospacing="0" w:after="0" w:afterAutospacing="0"/>
        <w:jc w:val="both"/>
        <w:rPr>
          <w:rFonts w:ascii="Arial" w:hAnsi="Arial" w:cs="Arial"/>
          <w:color w:val="000000"/>
          <w:sz w:val="20"/>
          <w:szCs w:val="20"/>
        </w:rPr>
      </w:pPr>
    </w:p>
    <w:p w14:paraId="17432E3B" w14:textId="1BAB97B0" w:rsidR="007851EA" w:rsidRDefault="007851EA"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Beyond these governance challenges, environmental offsets also raise deeper ethical questions about how societies value and treat the natural world. While offset frameworks aim to balance development with environmental protection, they also prompt reflection on whether certain forms of environmental loss can truly be compensated for.</w:t>
      </w:r>
    </w:p>
    <w:p w14:paraId="1F7236B2" w14:textId="77777777" w:rsidR="001472E6" w:rsidRPr="00A02261" w:rsidRDefault="001472E6" w:rsidP="001472E6">
      <w:pPr>
        <w:pStyle w:val="NormalWeb"/>
        <w:spacing w:before="0" w:beforeAutospacing="0" w:after="0" w:afterAutospacing="0"/>
        <w:jc w:val="both"/>
        <w:rPr>
          <w:rFonts w:ascii="Arial" w:hAnsi="Arial" w:cs="Arial"/>
          <w:color w:val="000000"/>
          <w:sz w:val="20"/>
          <w:szCs w:val="20"/>
        </w:rPr>
      </w:pPr>
    </w:p>
    <w:p w14:paraId="075154D8" w14:textId="77777777" w:rsidR="00B5071F" w:rsidRDefault="00B5071F"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Many ecosystems are unique and irreplaceable. A rainforest cleared for development, for example, may contain intricate ecological relationships that have developed over centuries. These systems are shaped by complex interactions between soil, water, climate, plant communities, and wildlife. Attempting to recreate such environments elsewhere may not fully restore the same ecological functions or biodiversity.</w:t>
      </w:r>
    </w:p>
    <w:p w14:paraId="207796BB" w14:textId="77777777" w:rsidR="001472E6" w:rsidRPr="00A02261" w:rsidRDefault="001472E6" w:rsidP="001472E6">
      <w:pPr>
        <w:pStyle w:val="NormalWeb"/>
        <w:spacing w:before="0" w:beforeAutospacing="0" w:after="0" w:afterAutospacing="0"/>
        <w:jc w:val="both"/>
        <w:rPr>
          <w:rFonts w:ascii="Arial" w:hAnsi="Arial" w:cs="Arial"/>
          <w:color w:val="000000"/>
          <w:sz w:val="20"/>
          <w:szCs w:val="20"/>
        </w:rPr>
      </w:pPr>
    </w:p>
    <w:p w14:paraId="563099EA" w14:textId="77777777" w:rsidR="00B5071F" w:rsidRDefault="00B5071F"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Time is another important consideration. Environmental damage caused by development typically occurs immediately, while restoration efforts may take decades to achieve comparable ecological conditions, if they succeed at all. During this period, species, habitats, and ecological processes may be permanently altered or lost.</w:t>
      </w:r>
    </w:p>
    <w:p w14:paraId="38566DEB" w14:textId="66C39C92" w:rsidR="001472E6" w:rsidRPr="00A02261" w:rsidRDefault="001472E6" w:rsidP="001472E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w:t>
      </w:r>
    </w:p>
    <w:p w14:paraId="218D8FBC" w14:textId="77777777" w:rsidR="00B5071F" w:rsidRPr="00A02261" w:rsidRDefault="00B5071F"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For environmental organisations committed to long-term stewardship of the Earth, these realities raise important ethical considerations. They suggest that protecting existing ecosystems before damage occurs may be more responsible than relying on offset mechanisms that attempt to recreate nature after it has been degraded.</w:t>
      </w:r>
    </w:p>
    <w:p w14:paraId="4ECFDE16" w14:textId="77777777" w:rsidR="00590E7C" w:rsidRDefault="00000000" w:rsidP="001472E6">
      <w:pPr>
        <w:jc w:val="both"/>
        <w:rPr>
          <w:rFonts w:ascii="Arial" w:eastAsia="Times New Roman" w:hAnsi="Arial" w:cs="Arial"/>
          <w:noProof/>
          <w:sz w:val="20"/>
          <w:szCs w:val="20"/>
        </w:rPr>
      </w:pPr>
      <w:r>
        <w:rPr>
          <w:rFonts w:ascii="Arial" w:eastAsia="Times New Roman" w:hAnsi="Arial" w:cs="Arial"/>
          <w:noProof/>
          <w:sz w:val="20"/>
          <w:szCs w:val="20"/>
        </w:rPr>
        <w:pict w14:anchorId="3BB66D25">
          <v:rect id="_x0000_i1033" alt="" style="width:468pt;height:.05pt;mso-width-percent:0;mso-height-percent:0;mso-width-percent:0;mso-height-percent:0" o:hralign="center" o:hrstd="t" o:hr="t" fillcolor="#a0a0a0" stroked="f"/>
        </w:pict>
      </w:r>
    </w:p>
    <w:p w14:paraId="2059C72D" w14:textId="77777777" w:rsidR="001472E6" w:rsidRPr="00A02261" w:rsidRDefault="001472E6" w:rsidP="001472E6">
      <w:pPr>
        <w:jc w:val="both"/>
        <w:rPr>
          <w:rFonts w:ascii="Arial" w:eastAsia="Times New Roman" w:hAnsi="Arial" w:cs="Arial"/>
          <w:sz w:val="20"/>
          <w:szCs w:val="20"/>
        </w:rPr>
      </w:pPr>
    </w:p>
    <w:p w14:paraId="1787D413" w14:textId="77777777" w:rsidR="00590E7C" w:rsidRPr="00A02261" w:rsidRDefault="00590E7C" w:rsidP="001472E6">
      <w:pPr>
        <w:jc w:val="both"/>
        <w:outlineLvl w:val="0"/>
        <w:rPr>
          <w:rFonts w:ascii="Arial" w:eastAsia="Times New Roman" w:hAnsi="Arial" w:cs="Arial"/>
          <w:b/>
          <w:bCs/>
          <w:color w:val="000000"/>
          <w:kern w:val="36"/>
          <w:sz w:val="20"/>
          <w:szCs w:val="20"/>
        </w:rPr>
      </w:pPr>
      <w:r w:rsidRPr="00A02261">
        <w:rPr>
          <w:rFonts w:ascii="Arial" w:eastAsia="Times New Roman" w:hAnsi="Arial" w:cs="Arial"/>
          <w:b/>
          <w:bCs/>
          <w:color w:val="000000"/>
          <w:kern w:val="36"/>
          <w:sz w:val="20"/>
          <w:szCs w:val="20"/>
        </w:rPr>
        <w:t>9. The HOPE Perspective</w:t>
      </w:r>
    </w:p>
    <w:p w14:paraId="7AF7C17E" w14:textId="77777777" w:rsidR="001472E6" w:rsidRDefault="001472E6" w:rsidP="001472E6">
      <w:pPr>
        <w:pStyle w:val="NormalWeb"/>
        <w:spacing w:before="0" w:beforeAutospacing="0" w:after="0" w:afterAutospacing="0"/>
        <w:jc w:val="both"/>
        <w:rPr>
          <w:rFonts w:ascii="Arial" w:hAnsi="Arial" w:cs="Arial"/>
          <w:sz w:val="20"/>
          <w:szCs w:val="20"/>
        </w:rPr>
      </w:pPr>
    </w:p>
    <w:p w14:paraId="50DFADD3" w14:textId="2F3AB9D4" w:rsidR="00B5071F" w:rsidRDefault="00D967AC" w:rsidP="001472E6">
      <w:pPr>
        <w:pStyle w:val="NormalWeb"/>
        <w:spacing w:before="0" w:beforeAutospacing="0" w:after="0" w:afterAutospacing="0"/>
        <w:jc w:val="both"/>
        <w:rPr>
          <w:rFonts w:ascii="Arial" w:hAnsi="Arial" w:cs="Arial"/>
          <w:color w:val="000000"/>
          <w:sz w:val="20"/>
          <w:szCs w:val="20"/>
        </w:rPr>
      </w:pPr>
      <w:r>
        <w:rPr>
          <w:rFonts w:ascii="Arial" w:hAnsi="Arial" w:cs="Arial"/>
          <w:sz w:val="20"/>
          <w:szCs w:val="20"/>
        </w:rPr>
        <w:t>HOPE</w:t>
      </w:r>
      <w:r w:rsidR="00B5071F" w:rsidRPr="00A02261">
        <w:rPr>
          <w:rFonts w:ascii="Arial" w:hAnsi="Arial" w:cs="Arial"/>
          <w:color w:val="000000"/>
          <w:sz w:val="20"/>
          <w:szCs w:val="20"/>
        </w:rPr>
        <w:t xml:space="preserve"> advocates for responsible and sustainable stewardship of the environment. From this perspective, environmental policy should prioritise the prevention of environmental harm rather than relying primarily on compensatory measures after damage has already occurred.</w:t>
      </w:r>
    </w:p>
    <w:p w14:paraId="27D43BB0" w14:textId="77777777" w:rsidR="001472E6" w:rsidRPr="00A02261" w:rsidRDefault="001472E6" w:rsidP="001472E6">
      <w:pPr>
        <w:pStyle w:val="NormalWeb"/>
        <w:spacing w:before="0" w:beforeAutospacing="0" w:after="0" w:afterAutospacing="0"/>
        <w:jc w:val="both"/>
        <w:rPr>
          <w:rFonts w:ascii="Arial" w:hAnsi="Arial" w:cs="Arial"/>
          <w:color w:val="000000"/>
          <w:sz w:val="20"/>
          <w:szCs w:val="20"/>
        </w:rPr>
      </w:pPr>
    </w:p>
    <w:p w14:paraId="301C5816" w14:textId="5171BAFD" w:rsidR="00B5071F" w:rsidRDefault="00B5071F"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While environmental offsets may play a limited role in addressing impacts that cannot reasonably be avoided, they should not be treated as a substitute for strong environmental protections. Effective environmental governance should focus first on avoiding and minimising harm to ecosystems, recognising that natural systems are complex, fragile, and difficult to restore once they have been degraded.</w:t>
      </w:r>
    </w:p>
    <w:p w14:paraId="421DADFA" w14:textId="77777777" w:rsidR="001472E6" w:rsidRPr="00A02261" w:rsidRDefault="001472E6" w:rsidP="001472E6">
      <w:pPr>
        <w:pStyle w:val="NormalWeb"/>
        <w:spacing w:before="0" w:beforeAutospacing="0" w:after="0" w:afterAutospacing="0"/>
        <w:jc w:val="both"/>
        <w:rPr>
          <w:rFonts w:ascii="Arial" w:hAnsi="Arial" w:cs="Arial"/>
          <w:color w:val="000000"/>
          <w:sz w:val="20"/>
          <w:szCs w:val="20"/>
        </w:rPr>
      </w:pPr>
    </w:p>
    <w:p w14:paraId="4A6C1510" w14:textId="77777777" w:rsidR="00B5071F" w:rsidRPr="00A02261" w:rsidRDefault="00B5071F"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For HOPE, true sustainability requires policies that safeguard ecosystems, protect biodiversity, and recognise the intrinsic value of the natural world. This approach reflects a commitment to long-term environmental stewardship and to ensuring that natural systems remain healthy and resilient for present and future generations.</w:t>
      </w:r>
    </w:p>
    <w:p w14:paraId="2F70F52F" w14:textId="77777777" w:rsidR="00590E7C" w:rsidRDefault="00000000" w:rsidP="001472E6">
      <w:pPr>
        <w:jc w:val="both"/>
        <w:rPr>
          <w:rFonts w:ascii="Arial" w:eastAsia="Times New Roman" w:hAnsi="Arial" w:cs="Arial"/>
          <w:noProof/>
          <w:sz w:val="20"/>
          <w:szCs w:val="20"/>
        </w:rPr>
      </w:pPr>
      <w:r>
        <w:rPr>
          <w:rFonts w:ascii="Arial" w:eastAsia="Times New Roman" w:hAnsi="Arial" w:cs="Arial"/>
          <w:noProof/>
          <w:sz w:val="20"/>
          <w:szCs w:val="20"/>
        </w:rPr>
        <w:pict w14:anchorId="6085F9C8">
          <v:rect id="_x0000_i1034" alt="" style="width:468pt;height:.05pt;mso-width-percent:0;mso-height-percent:0;mso-width-percent:0;mso-height-percent:0" o:hralign="center" o:hrstd="t" o:hr="t" fillcolor="#a0a0a0" stroked="f"/>
        </w:pict>
      </w:r>
    </w:p>
    <w:p w14:paraId="5AB49A28" w14:textId="77777777" w:rsidR="001472E6" w:rsidRPr="00A02261" w:rsidRDefault="001472E6" w:rsidP="001472E6">
      <w:pPr>
        <w:jc w:val="both"/>
        <w:rPr>
          <w:rFonts w:ascii="Arial" w:eastAsia="Times New Roman" w:hAnsi="Arial" w:cs="Arial"/>
          <w:sz w:val="20"/>
          <w:szCs w:val="20"/>
        </w:rPr>
      </w:pPr>
    </w:p>
    <w:p w14:paraId="1B7AD4E8" w14:textId="77777777" w:rsidR="00590E7C" w:rsidRPr="00A02261" w:rsidRDefault="00590E7C" w:rsidP="001472E6">
      <w:pPr>
        <w:jc w:val="both"/>
        <w:outlineLvl w:val="0"/>
        <w:rPr>
          <w:rFonts w:ascii="Arial" w:eastAsia="Times New Roman" w:hAnsi="Arial" w:cs="Arial"/>
          <w:b/>
          <w:bCs/>
          <w:color w:val="000000"/>
          <w:kern w:val="36"/>
          <w:sz w:val="20"/>
          <w:szCs w:val="20"/>
        </w:rPr>
      </w:pPr>
      <w:r w:rsidRPr="00A02261">
        <w:rPr>
          <w:rFonts w:ascii="Arial" w:eastAsia="Times New Roman" w:hAnsi="Arial" w:cs="Arial"/>
          <w:b/>
          <w:bCs/>
          <w:color w:val="000000"/>
          <w:kern w:val="36"/>
          <w:sz w:val="20"/>
          <w:szCs w:val="20"/>
        </w:rPr>
        <w:t>10. Conclusion</w:t>
      </w:r>
    </w:p>
    <w:p w14:paraId="34F79CD8" w14:textId="77777777" w:rsidR="001472E6" w:rsidRDefault="001472E6" w:rsidP="001472E6">
      <w:pPr>
        <w:pStyle w:val="NormalWeb"/>
        <w:spacing w:before="0" w:beforeAutospacing="0" w:after="0" w:afterAutospacing="0"/>
        <w:jc w:val="both"/>
        <w:rPr>
          <w:rFonts w:ascii="Arial" w:hAnsi="Arial" w:cs="Arial"/>
          <w:color w:val="000000"/>
          <w:sz w:val="20"/>
          <w:szCs w:val="20"/>
        </w:rPr>
      </w:pPr>
    </w:p>
    <w:p w14:paraId="52469109" w14:textId="5D8AE81E" w:rsidR="00B5071F" w:rsidRDefault="00B5071F"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Environmental offsets have become a widely used tool within environmental governance frameworks around the world. Designed to compensate for the environmental impacts of development, they aim to balance economic activity with environmental protection.</w:t>
      </w:r>
    </w:p>
    <w:p w14:paraId="75A2C7F3" w14:textId="77777777" w:rsidR="001472E6" w:rsidRPr="00A02261" w:rsidRDefault="001472E6" w:rsidP="001472E6">
      <w:pPr>
        <w:pStyle w:val="NormalWeb"/>
        <w:spacing w:before="0" w:beforeAutospacing="0" w:after="0" w:afterAutospacing="0"/>
        <w:jc w:val="both"/>
        <w:rPr>
          <w:rFonts w:ascii="Arial" w:hAnsi="Arial" w:cs="Arial"/>
          <w:color w:val="000000"/>
          <w:sz w:val="20"/>
          <w:szCs w:val="20"/>
        </w:rPr>
      </w:pPr>
    </w:p>
    <w:p w14:paraId="7836EE6B" w14:textId="349E28F5" w:rsidR="00B5071F" w:rsidRDefault="00B5071F"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lastRenderedPageBreak/>
        <w:t>However, evidence from both international experience and policy implementation in</w:t>
      </w:r>
      <w:r w:rsidR="00BE1308">
        <w:rPr>
          <w:rStyle w:val="apple-converted-space"/>
          <w:rFonts w:ascii="Arial" w:hAnsi="Arial" w:cs="Arial"/>
          <w:color w:val="000000"/>
          <w:sz w:val="20"/>
          <w:szCs w:val="20"/>
        </w:rPr>
        <w:t xml:space="preserve"> </w:t>
      </w:r>
      <w:r w:rsidRPr="00A02261">
        <w:rPr>
          <w:rStyle w:val="whitespace-normal"/>
          <w:rFonts w:ascii="Arial" w:hAnsi="Arial" w:cs="Arial"/>
          <w:color w:val="000000"/>
          <w:sz w:val="20"/>
          <w:szCs w:val="20"/>
        </w:rPr>
        <w:t>Australia</w:t>
      </w:r>
      <w:r w:rsidR="00BE1308">
        <w:rPr>
          <w:rStyle w:val="apple-converted-space"/>
          <w:rFonts w:ascii="Arial" w:hAnsi="Arial" w:cs="Arial"/>
          <w:color w:val="000000"/>
          <w:sz w:val="20"/>
          <w:szCs w:val="20"/>
        </w:rPr>
        <w:t xml:space="preserve"> </w:t>
      </w:r>
      <w:r w:rsidRPr="00A02261">
        <w:rPr>
          <w:rFonts w:ascii="Arial" w:hAnsi="Arial" w:cs="Arial"/>
          <w:color w:val="000000"/>
          <w:sz w:val="20"/>
          <w:szCs w:val="20"/>
        </w:rPr>
        <w:t>suggests that the effectiveness of offsets remains uncertain. The complexity of ecosystems, challenges in monitoring and enforcement, time delays between environmental damage and restoration, and broader governance limitations all raise important questions about whether offsets can consistently achieve their intended outcomes.</w:t>
      </w:r>
    </w:p>
    <w:p w14:paraId="559ED4CF" w14:textId="77777777" w:rsidR="001472E6" w:rsidRPr="00A02261" w:rsidRDefault="001472E6" w:rsidP="001472E6">
      <w:pPr>
        <w:pStyle w:val="NormalWeb"/>
        <w:spacing w:before="0" w:beforeAutospacing="0" w:after="0" w:afterAutospacing="0"/>
        <w:jc w:val="both"/>
        <w:rPr>
          <w:rFonts w:ascii="Arial" w:hAnsi="Arial" w:cs="Arial"/>
          <w:color w:val="000000"/>
          <w:sz w:val="20"/>
          <w:szCs w:val="20"/>
        </w:rPr>
      </w:pPr>
    </w:p>
    <w:p w14:paraId="6E656B24" w14:textId="38B634BA" w:rsidR="00FE38B9" w:rsidRDefault="00B5071F" w:rsidP="001472E6">
      <w:pPr>
        <w:pStyle w:val="NormalWeb"/>
        <w:spacing w:before="0" w:beforeAutospacing="0" w:after="0" w:afterAutospacing="0"/>
        <w:jc w:val="both"/>
        <w:rPr>
          <w:rFonts w:ascii="Arial" w:hAnsi="Arial" w:cs="Arial"/>
          <w:color w:val="000000"/>
          <w:sz w:val="20"/>
          <w:szCs w:val="20"/>
        </w:rPr>
      </w:pPr>
      <w:r w:rsidRPr="00A02261">
        <w:rPr>
          <w:rFonts w:ascii="Arial" w:hAnsi="Arial" w:cs="Arial"/>
          <w:color w:val="000000"/>
          <w:sz w:val="20"/>
          <w:szCs w:val="20"/>
        </w:rPr>
        <w:t xml:space="preserve">As global environmental pressures continue to intensify, the protection of existing ecosystems must remain the first priority. </w:t>
      </w:r>
      <w:r w:rsidR="00FE38B9" w:rsidRPr="00A02261">
        <w:rPr>
          <w:rFonts w:ascii="Arial" w:hAnsi="Arial" w:cs="Arial"/>
          <w:color w:val="000000"/>
          <w:sz w:val="20"/>
          <w:szCs w:val="20"/>
        </w:rPr>
        <w:t xml:space="preserve">Preventing environmental damage is </w:t>
      </w:r>
      <w:r w:rsidR="00DE69F7">
        <w:rPr>
          <w:rFonts w:ascii="Arial" w:hAnsi="Arial" w:cs="Arial"/>
          <w:color w:val="000000"/>
          <w:sz w:val="20"/>
          <w:szCs w:val="20"/>
        </w:rPr>
        <w:t>preferable to</w:t>
      </w:r>
      <w:r w:rsidR="00FE38B9" w:rsidRPr="00A02261">
        <w:rPr>
          <w:rFonts w:ascii="Arial" w:hAnsi="Arial" w:cs="Arial"/>
          <w:color w:val="000000"/>
          <w:sz w:val="20"/>
          <w:szCs w:val="20"/>
        </w:rPr>
        <w:t xml:space="preserve"> attempting to repair ecological systems once they have been degraded.</w:t>
      </w:r>
    </w:p>
    <w:p w14:paraId="28954E23" w14:textId="77777777" w:rsidR="001472E6" w:rsidRPr="00A02261" w:rsidRDefault="001472E6" w:rsidP="001472E6">
      <w:pPr>
        <w:pStyle w:val="NormalWeb"/>
        <w:spacing w:before="0" w:beforeAutospacing="0" w:after="0" w:afterAutospacing="0"/>
        <w:jc w:val="both"/>
        <w:rPr>
          <w:rFonts w:ascii="Arial" w:hAnsi="Arial" w:cs="Arial"/>
          <w:color w:val="000000"/>
          <w:sz w:val="20"/>
          <w:szCs w:val="20"/>
        </w:rPr>
      </w:pPr>
    </w:p>
    <w:p w14:paraId="43CC300D" w14:textId="77777777" w:rsidR="00AC078F" w:rsidRPr="001E5AC2" w:rsidRDefault="000662B4" w:rsidP="001472E6">
      <w:pPr>
        <w:jc w:val="both"/>
        <w:rPr>
          <w:rFonts w:ascii="Arial" w:eastAsia="Times New Roman" w:hAnsi="Arial" w:cs="Arial"/>
          <w:sz w:val="20"/>
          <w:szCs w:val="20"/>
        </w:rPr>
      </w:pPr>
      <w:r w:rsidRPr="00A02261">
        <w:rPr>
          <w:rFonts w:ascii="Arial" w:hAnsi="Arial" w:cs="Arial"/>
          <w:color w:val="000000"/>
          <w:sz w:val="20"/>
          <w:szCs w:val="20"/>
        </w:rPr>
        <w:t xml:space="preserve">Environmental offsets may therefore provide only a limited way of addressing environmental impacts that cannot be avoided. They cannot replace the fundamental responsibility to protect the natural systems that support life. </w:t>
      </w:r>
      <w:r w:rsidR="008E1565">
        <w:rPr>
          <w:rFonts w:ascii="Arial" w:hAnsi="Arial" w:cs="Arial"/>
          <w:color w:val="000000"/>
          <w:sz w:val="20"/>
          <w:szCs w:val="20"/>
        </w:rPr>
        <w:t>S</w:t>
      </w:r>
      <w:r w:rsidRPr="00A02261">
        <w:rPr>
          <w:rFonts w:ascii="Arial" w:hAnsi="Arial" w:cs="Arial"/>
          <w:color w:val="000000"/>
          <w:sz w:val="20"/>
          <w:szCs w:val="20"/>
        </w:rPr>
        <w:t>afeguarding ecosystems before they are damaged remains the most effective path toward long-term environmental sustainability and responsible stewardship.</w:t>
      </w:r>
      <w:r w:rsidRPr="00A02261">
        <w:rPr>
          <w:rFonts w:ascii="Arial" w:eastAsia="Times New Roman" w:hAnsi="Arial" w:cs="Arial"/>
          <w:noProof/>
          <w:sz w:val="20"/>
          <w:szCs w:val="20"/>
        </w:rPr>
        <w:t xml:space="preserve"> </w:t>
      </w:r>
      <w:r w:rsidR="00000000">
        <w:rPr>
          <w:rFonts w:ascii="Arial" w:eastAsia="Times New Roman" w:hAnsi="Arial" w:cs="Arial"/>
          <w:noProof/>
          <w:sz w:val="20"/>
          <w:szCs w:val="20"/>
        </w:rPr>
        <w:pict w14:anchorId="0ECC6997">
          <v:rect id="_x0000_i1035" alt="" style="width:468pt;height:.05pt;mso-width-percent:0;mso-height-percent:0;mso-width-percent:0;mso-height-percent:0" o:hralign="center" o:hrstd="t" o:hr="t" fillcolor="#a0a0a0" stroked="f"/>
        </w:pict>
      </w:r>
    </w:p>
    <w:sectPr w:rsidR="00AC078F" w:rsidRPr="001E5AC2" w:rsidSect="009B514D">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9517E"/>
    <w:multiLevelType w:val="hybridMultilevel"/>
    <w:tmpl w:val="608C64E0"/>
    <w:lvl w:ilvl="0" w:tplc="CEC84C4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53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7C"/>
    <w:rsid w:val="000404AA"/>
    <w:rsid w:val="00055E35"/>
    <w:rsid w:val="000662B4"/>
    <w:rsid w:val="001472E6"/>
    <w:rsid w:val="001E5AC2"/>
    <w:rsid w:val="002C0A54"/>
    <w:rsid w:val="0036320F"/>
    <w:rsid w:val="003B1CAB"/>
    <w:rsid w:val="004A5BEC"/>
    <w:rsid w:val="004C083D"/>
    <w:rsid w:val="00590E7C"/>
    <w:rsid w:val="00610D63"/>
    <w:rsid w:val="00660848"/>
    <w:rsid w:val="00676331"/>
    <w:rsid w:val="006E051F"/>
    <w:rsid w:val="00735282"/>
    <w:rsid w:val="007851EA"/>
    <w:rsid w:val="00787B09"/>
    <w:rsid w:val="007D2955"/>
    <w:rsid w:val="007E63B9"/>
    <w:rsid w:val="007F393A"/>
    <w:rsid w:val="007F778F"/>
    <w:rsid w:val="008456B2"/>
    <w:rsid w:val="008C3FF5"/>
    <w:rsid w:val="008E1565"/>
    <w:rsid w:val="00903925"/>
    <w:rsid w:val="009762CB"/>
    <w:rsid w:val="009B514D"/>
    <w:rsid w:val="009D02F3"/>
    <w:rsid w:val="00A02261"/>
    <w:rsid w:val="00A434CF"/>
    <w:rsid w:val="00A66EAA"/>
    <w:rsid w:val="00A72FF6"/>
    <w:rsid w:val="00A81B4E"/>
    <w:rsid w:val="00AC078F"/>
    <w:rsid w:val="00B269D1"/>
    <w:rsid w:val="00B32D83"/>
    <w:rsid w:val="00B5071F"/>
    <w:rsid w:val="00BC0D9B"/>
    <w:rsid w:val="00BE1308"/>
    <w:rsid w:val="00C41EF4"/>
    <w:rsid w:val="00C46130"/>
    <w:rsid w:val="00D10B2F"/>
    <w:rsid w:val="00D967AC"/>
    <w:rsid w:val="00DE42EB"/>
    <w:rsid w:val="00DE69F7"/>
    <w:rsid w:val="00F03C32"/>
    <w:rsid w:val="00F074C9"/>
    <w:rsid w:val="00F7109D"/>
    <w:rsid w:val="00FE38B9"/>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8F46"/>
  <w15:chartTrackingRefBased/>
  <w15:docId w15:val="{B24309CE-3654-CE47-B786-70A0204D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0E7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90E7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E7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90E7C"/>
    <w:rPr>
      <w:rFonts w:ascii="Times New Roman" w:eastAsia="Times New Roman" w:hAnsi="Times New Roman" w:cs="Times New Roman"/>
      <w:b/>
      <w:bCs/>
      <w:sz w:val="27"/>
      <w:szCs w:val="27"/>
    </w:rPr>
  </w:style>
  <w:style w:type="paragraph" w:styleId="NormalWeb">
    <w:name w:val="Normal (Web)"/>
    <w:basedOn w:val="Normal"/>
    <w:uiPriority w:val="99"/>
    <w:unhideWhenUsed/>
    <w:rsid w:val="00590E7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90E7C"/>
  </w:style>
  <w:style w:type="character" w:styleId="Strong">
    <w:name w:val="Strong"/>
    <w:basedOn w:val="DefaultParagraphFont"/>
    <w:uiPriority w:val="22"/>
    <w:qFormat/>
    <w:rsid w:val="00590E7C"/>
    <w:rPr>
      <w:b/>
      <w:bCs/>
    </w:rPr>
  </w:style>
  <w:style w:type="character" w:customStyle="1" w:styleId="relative">
    <w:name w:val="relative"/>
    <w:basedOn w:val="DefaultParagraphFont"/>
    <w:rsid w:val="00590E7C"/>
  </w:style>
  <w:style w:type="paragraph" w:customStyle="1" w:styleId="not-prose">
    <w:name w:val="not-prose"/>
    <w:basedOn w:val="Normal"/>
    <w:rsid w:val="00590E7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90E7C"/>
    <w:rPr>
      <w:i/>
      <w:iCs/>
    </w:rPr>
  </w:style>
  <w:style w:type="character" w:customStyle="1" w:styleId="whitespace-normal">
    <w:name w:val="whitespace-normal"/>
    <w:basedOn w:val="DefaultParagraphFont"/>
    <w:rsid w:val="007E63B9"/>
  </w:style>
  <w:style w:type="character" w:styleId="Hyperlink">
    <w:name w:val="Hyperlink"/>
    <w:basedOn w:val="DefaultParagraphFont"/>
    <w:uiPriority w:val="99"/>
    <w:unhideWhenUsed/>
    <w:rsid w:val="00787B09"/>
    <w:rPr>
      <w:color w:val="0563C1" w:themeColor="hyperlink"/>
      <w:u w:val="single"/>
    </w:rPr>
  </w:style>
  <w:style w:type="character" w:styleId="UnresolvedMention">
    <w:name w:val="Unresolved Mention"/>
    <w:basedOn w:val="DefaultParagraphFont"/>
    <w:uiPriority w:val="99"/>
    <w:semiHidden/>
    <w:unhideWhenUsed/>
    <w:rsid w:val="00787B09"/>
    <w:rPr>
      <w:color w:val="605E5C"/>
      <w:shd w:val="clear" w:color="auto" w:fill="E1DFDD"/>
    </w:rPr>
  </w:style>
  <w:style w:type="table" w:styleId="TableGrid">
    <w:name w:val="Table Grid"/>
    <w:basedOn w:val="TableNormal"/>
    <w:uiPriority w:val="39"/>
    <w:rsid w:val="00F03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0A54"/>
    <w:rPr>
      <w:color w:val="954F72" w:themeColor="followedHyperlink"/>
      <w:u w:val="single"/>
    </w:rPr>
  </w:style>
  <w:style w:type="paragraph" w:styleId="ListParagraph">
    <w:name w:val="List Paragraph"/>
    <w:basedOn w:val="Normal"/>
    <w:uiPriority w:val="34"/>
    <w:qFormat/>
    <w:rsid w:val="00DE6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808">
      <w:bodyDiv w:val="1"/>
      <w:marLeft w:val="0"/>
      <w:marRight w:val="0"/>
      <w:marTop w:val="0"/>
      <w:marBottom w:val="0"/>
      <w:divBdr>
        <w:top w:val="none" w:sz="0" w:space="0" w:color="auto"/>
        <w:left w:val="none" w:sz="0" w:space="0" w:color="auto"/>
        <w:bottom w:val="none" w:sz="0" w:space="0" w:color="auto"/>
        <w:right w:val="none" w:sz="0" w:space="0" w:color="auto"/>
      </w:divBdr>
      <w:divsChild>
        <w:div w:id="1925600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43716">
      <w:bodyDiv w:val="1"/>
      <w:marLeft w:val="0"/>
      <w:marRight w:val="0"/>
      <w:marTop w:val="0"/>
      <w:marBottom w:val="0"/>
      <w:divBdr>
        <w:top w:val="none" w:sz="0" w:space="0" w:color="auto"/>
        <w:left w:val="none" w:sz="0" w:space="0" w:color="auto"/>
        <w:bottom w:val="none" w:sz="0" w:space="0" w:color="auto"/>
        <w:right w:val="none" w:sz="0" w:space="0" w:color="auto"/>
      </w:divBdr>
      <w:divsChild>
        <w:div w:id="1148520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4353">
      <w:bodyDiv w:val="1"/>
      <w:marLeft w:val="0"/>
      <w:marRight w:val="0"/>
      <w:marTop w:val="0"/>
      <w:marBottom w:val="0"/>
      <w:divBdr>
        <w:top w:val="none" w:sz="0" w:space="0" w:color="auto"/>
        <w:left w:val="none" w:sz="0" w:space="0" w:color="auto"/>
        <w:bottom w:val="none" w:sz="0" w:space="0" w:color="auto"/>
        <w:right w:val="none" w:sz="0" w:space="0" w:color="auto"/>
      </w:divBdr>
      <w:divsChild>
        <w:div w:id="180882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439771">
      <w:bodyDiv w:val="1"/>
      <w:marLeft w:val="0"/>
      <w:marRight w:val="0"/>
      <w:marTop w:val="0"/>
      <w:marBottom w:val="0"/>
      <w:divBdr>
        <w:top w:val="none" w:sz="0" w:space="0" w:color="auto"/>
        <w:left w:val="none" w:sz="0" w:space="0" w:color="auto"/>
        <w:bottom w:val="none" w:sz="0" w:space="0" w:color="auto"/>
        <w:right w:val="none" w:sz="0" w:space="0" w:color="auto"/>
      </w:divBdr>
      <w:divsChild>
        <w:div w:id="1933733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15005">
      <w:bodyDiv w:val="1"/>
      <w:marLeft w:val="0"/>
      <w:marRight w:val="0"/>
      <w:marTop w:val="0"/>
      <w:marBottom w:val="0"/>
      <w:divBdr>
        <w:top w:val="none" w:sz="0" w:space="0" w:color="auto"/>
        <w:left w:val="none" w:sz="0" w:space="0" w:color="auto"/>
        <w:bottom w:val="none" w:sz="0" w:space="0" w:color="auto"/>
        <w:right w:val="none" w:sz="0" w:space="0" w:color="auto"/>
      </w:divBdr>
    </w:div>
    <w:div w:id="301228461">
      <w:bodyDiv w:val="1"/>
      <w:marLeft w:val="0"/>
      <w:marRight w:val="0"/>
      <w:marTop w:val="0"/>
      <w:marBottom w:val="0"/>
      <w:divBdr>
        <w:top w:val="none" w:sz="0" w:space="0" w:color="auto"/>
        <w:left w:val="none" w:sz="0" w:space="0" w:color="auto"/>
        <w:bottom w:val="none" w:sz="0" w:space="0" w:color="auto"/>
        <w:right w:val="none" w:sz="0" w:space="0" w:color="auto"/>
      </w:divBdr>
    </w:div>
    <w:div w:id="480273939">
      <w:bodyDiv w:val="1"/>
      <w:marLeft w:val="0"/>
      <w:marRight w:val="0"/>
      <w:marTop w:val="0"/>
      <w:marBottom w:val="0"/>
      <w:divBdr>
        <w:top w:val="none" w:sz="0" w:space="0" w:color="auto"/>
        <w:left w:val="none" w:sz="0" w:space="0" w:color="auto"/>
        <w:bottom w:val="none" w:sz="0" w:space="0" w:color="auto"/>
        <w:right w:val="none" w:sz="0" w:space="0" w:color="auto"/>
      </w:divBdr>
      <w:divsChild>
        <w:div w:id="149390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958196">
      <w:bodyDiv w:val="1"/>
      <w:marLeft w:val="0"/>
      <w:marRight w:val="0"/>
      <w:marTop w:val="0"/>
      <w:marBottom w:val="0"/>
      <w:divBdr>
        <w:top w:val="none" w:sz="0" w:space="0" w:color="auto"/>
        <w:left w:val="none" w:sz="0" w:space="0" w:color="auto"/>
        <w:bottom w:val="none" w:sz="0" w:space="0" w:color="auto"/>
        <w:right w:val="none" w:sz="0" w:space="0" w:color="auto"/>
      </w:divBdr>
    </w:div>
    <w:div w:id="1068455801">
      <w:bodyDiv w:val="1"/>
      <w:marLeft w:val="0"/>
      <w:marRight w:val="0"/>
      <w:marTop w:val="0"/>
      <w:marBottom w:val="0"/>
      <w:divBdr>
        <w:top w:val="none" w:sz="0" w:space="0" w:color="auto"/>
        <w:left w:val="none" w:sz="0" w:space="0" w:color="auto"/>
        <w:bottom w:val="none" w:sz="0" w:space="0" w:color="auto"/>
        <w:right w:val="none" w:sz="0" w:space="0" w:color="auto"/>
      </w:divBdr>
    </w:div>
    <w:div w:id="1141927479">
      <w:bodyDiv w:val="1"/>
      <w:marLeft w:val="0"/>
      <w:marRight w:val="0"/>
      <w:marTop w:val="0"/>
      <w:marBottom w:val="0"/>
      <w:divBdr>
        <w:top w:val="none" w:sz="0" w:space="0" w:color="auto"/>
        <w:left w:val="none" w:sz="0" w:space="0" w:color="auto"/>
        <w:bottom w:val="none" w:sz="0" w:space="0" w:color="auto"/>
        <w:right w:val="none" w:sz="0" w:space="0" w:color="auto"/>
      </w:divBdr>
      <w:divsChild>
        <w:div w:id="1936866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070389">
      <w:bodyDiv w:val="1"/>
      <w:marLeft w:val="0"/>
      <w:marRight w:val="0"/>
      <w:marTop w:val="0"/>
      <w:marBottom w:val="0"/>
      <w:divBdr>
        <w:top w:val="none" w:sz="0" w:space="0" w:color="auto"/>
        <w:left w:val="none" w:sz="0" w:space="0" w:color="auto"/>
        <w:bottom w:val="none" w:sz="0" w:space="0" w:color="auto"/>
        <w:right w:val="none" w:sz="0" w:space="0" w:color="auto"/>
      </w:divBdr>
    </w:div>
    <w:div w:id="1515654817">
      <w:bodyDiv w:val="1"/>
      <w:marLeft w:val="0"/>
      <w:marRight w:val="0"/>
      <w:marTop w:val="0"/>
      <w:marBottom w:val="0"/>
      <w:divBdr>
        <w:top w:val="none" w:sz="0" w:space="0" w:color="auto"/>
        <w:left w:val="none" w:sz="0" w:space="0" w:color="auto"/>
        <w:bottom w:val="none" w:sz="0" w:space="0" w:color="auto"/>
        <w:right w:val="none" w:sz="0" w:space="0" w:color="auto"/>
      </w:divBdr>
    </w:div>
    <w:div w:id="1599216682">
      <w:bodyDiv w:val="1"/>
      <w:marLeft w:val="0"/>
      <w:marRight w:val="0"/>
      <w:marTop w:val="0"/>
      <w:marBottom w:val="0"/>
      <w:divBdr>
        <w:top w:val="none" w:sz="0" w:space="0" w:color="auto"/>
        <w:left w:val="none" w:sz="0" w:space="0" w:color="auto"/>
        <w:bottom w:val="none" w:sz="0" w:space="0" w:color="auto"/>
        <w:right w:val="none" w:sz="0" w:space="0" w:color="auto"/>
      </w:divBdr>
    </w:div>
    <w:div w:id="1707753442">
      <w:bodyDiv w:val="1"/>
      <w:marLeft w:val="0"/>
      <w:marRight w:val="0"/>
      <w:marTop w:val="0"/>
      <w:marBottom w:val="0"/>
      <w:divBdr>
        <w:top w:val="none" w:sz="0" w:space="0" w:color="auto"/>
        <w:left w:val="none" w:sz="0" w:space="0" w:color="auto"/>
        <w:bottom w:val="none" w:sz="0" w:space="0" w:color="auto"/>
        <w:right w:val="none" w:sz="0" w:space="0" w:color="auto"/>
      </w:divBdr>
      <w:divsChild>
        <w:div w:id="1623149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205852">
      <w:bodyDiv w:val="1"/>
      <w:marLeft w:val="0"/>
      <w:marRight w:val="0"/>
      <w:marTop w:val="0"/>
      <w:marBottom w:val="0"/>
      <w:divBdr>
        <w:top w:val="none" w:sz="0" w:space="0" w:color="auto"/>
        <w:left w:val="none" w:sz="0" w:space="0" w:color="auto"/>
        <w:bottom w:val="none" w:sz="0" w:space="0" w:color="auto"/>
        <w:right w:val="none" w:sz="0" w:space="0" w:color="auto"/>
      </w:divBdr>
    </w:div>
    <w:div w:id="1774784874">
      <w:bodyDiv w:val="1"/>
      <w:marLeft w:val="0"/>
      <w:marRight w:val="0"/>
      <w:marTop w:val="0"/>
      <w:marBottom w:val="0"/>
      <w:divBdr>
        <w:top w:val="none" w:sz="0" w:space="0" w:color="auto"/>
        <w:left w:val="none" w:sz="0" w:space="0" w:color="auto"/>
        <w:bottom w:val="none" w:sz="0" w:space="0" w:color="auto"/>
        <w:right w:val="none" w:sz="0" w:space="0" w:color="auto"/>
      </w:divBdr>
    </w:div>
    <w:div w:id="1862935183">
      <w:bodyDiv w:val="1"/>
      <w:marLeft w:val="0"/>
      <w:marRight w:val="0"/>
      <w:marTop w:val="0"/>
      <w:marBottom w:val="0"/>
      <w:divBdr>
        <w:top w:val="none" w:sz="0" w:space="0" w:color="auto"/>
        <w:left w:val="none" w:sz="0" w:space="0" w:color="auto"/>
        <w:bottom w:val="none" w:sz="0" w:space="0" w:color="auto"/>
        <w:right w:val="none" w:sz="0" w:space="0" w:color="auto"/>
      </w:divBdr>
    </w:div>
    <w:div w:id="1905988080">
      <w:bodyDiv w:val="1"/>
      <w:marLeft w:val="0"/>
      <w:marRight w:val="0"/>
      <w:marTop w:val="0"/>
      <w:marBottom w:val="0"/>
      <w:divBdr>
        <w:top w:val="none" w:sz="0" w:space="0" w:color="auto"/>
        <w:left w:val="none" w:sz="0" w:space="0" w:color="auto"/>
        <w:bottom w:val="none" w:sz="0" w:space="0" w:color="auto"/>
        <w:right w:val="none" w:sz="0" w:space="0" w:color="auto"/>
      </w:divBdr>
    </w:div>
    <w:div w:id="1921135804">
      <w:bodyDiv w:val="1"/>
      <w:marLeft w:val="0"/>
      <w:marRight w:val="0"/>
      <w:marTop w:val="0"/>
      <w:marBottom w:val="0"/>
      <w:divBdr>
        <w:top w:val="none" w:sz="0" w:space="0" w:color="auto"/>
        <w:left w:val="none" w:sz="0" w:space="0" w:color="auto"/>
        <w:bottom w:val="none" w:sz="0" w:space="0" w:color="auto"/>
        <w:right w:val="none" w:sz="0" w:space="0" w:color="auto"/>
      </w:divBdr>
    </w:div>
    <w:div w:id="192271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qld.gov.au/view/pdf/inforce/current/act-2014-033" TargetMode="External"/><Relationship Id="rId3" Type="http://schemas.openxmlformats.org/officeDocument/2006/relationships/settings" Target="settings.xml"/><Relationship Id="rId7" Type="http://schemas.openxmlformats.org/officeDocument/2006/relationships/hyperlink" Target="https://www.climatechangeauthority.gov.au/sites/default/files/documents/2023-07/Review-of-international-offsets-consultation-paper.pdf?utm_sour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ucn.org/sites/default/files/2025-12/ecosystems-in-the-mitigation-hierarchy.pdf" TargetMode="External"/><Relationship Id="rId11" Type="http://schemas.openxmlformats.org/officeDocument/2006/relationships/fontTable" Target="fontTable.xml"/><Relationship Id="rId5" Type="http://schemas.openxmlformats.org/officeDocument/2006/relationships/hyperlink" Target="https://www.hopeaustralia.org.au/" TargetMode="External"/><Relationship Id="rId10" Type="http://schemas.openxmlformats.org/officeDocument/2006/relationships/hyperlink" Target="https://www.qld.gov.au/environment/management/environmental/offsets/registers" TargetMode="External"/><Relationship Id="rId4" Type="http://schemas.openxmlformats.org/officeDocument/2006/relationships/webSettings" Target="webSettings.xml"/><Relationship Id="rId9" Type="http://schemas.openxmlformats.org/officeDocument/2006/relationships/hyperlink" Target="https://www.qld.gov.au/environment/management/environmental/off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Fidelia Fidelia</dc:creator>
  <cp:keywords/>
  <dc:description/>
  <cp:lastModifiedBy>Frank Ondrus</cp:lastModifiedBy>
  <cp:revision>28</cp:revision>
  <cp:lastPrinted>2026-03-14T22:05:00Z</cp:lastPrinted>
  <dcterms:created xsi:type="dcterms:W3CDTF">2026-03-07T18:03:00Z</dcterms:created>
  <dcterms:modified xsi:type="dcterms:W3CDTF">2026-03-18T22:13:00Z</dcterms:modified>
</cp:coreProperties>
</file>