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8508" w14:textId="77777777" w:rsidR="007E2D9F" w:rsidRDefault="007E2D9F" w:rsidP="007E2D9F">
      <w:pPr>
        <w:spacing w:after="0" w:line="240" w:lineRule="auto"/>
        <w:rPr>
          <w:sz w:val="22"/>
        </w:rPr>
      </w:pPr>
    </w:p>
    <w:p w14:paraId="3BC282A7" w14:textId="77777777" w:rsidR="007E2D9F" w:rsidRPr="008E235D" w:rsidRDefault="007E2D9F" w:rsidP="007E2D9F">
      <w:pPr>
        <w:spacing w:after="0" w:line="240" w:lineRule="auto"/>
        <w:rPr>
          <w:sz w:val="22"/>
        </w:rPr>
      </w:pPr>
      <w:bookmarkStart w:id="0" w:name="_Hlk197500237"/>
    </w:p>
    <w:p w14:paraId="6019B854" w14:textId="77777777" w:rsidR="008E235D" w:rsidRPr="00A00B5F" w:rsidRDefault="008E235D" w:rsidP="008E235D">
      <w:pPr>
        <w:spacing w:after="0" w:line="240" w:lineRule="auto"/>
        <w:rPr>
          <w:b/>
          <w:bCs/>
          <w:sz w:val="28"/>
          <w:szCs w:val="28"/>
        </w:rPr>
      </w:pPr>
      <w:r w:rsidRPr="00A00B5F">
        <w:rPr>
          <w:b/>
          <w:bCs/>
          <w:sz w:val="28"/>
          <w:szCs w:val="28"/>
        </w:rPr>
        <w:t>Website Snippet (to be added to a news or updates section):</w:t>
      </w:r>
    </w:p>
    <w:p w14:paraId="1836FD09" w14:textId="77777777" w:rsidR="007E2D9F" w:rsidRPr="008E235D" w:rsidRDefault="007E2D9F" w:rsidP="008E235D">
      <w:pPr>
        <w:spacing w:after="0" w:line="240" w:lineRule="auto"/>
        <w:rPr>
          <w:sz w:val="22"/>
        </w:rPr>
      </w:pPr>
    </w:p>
    <w:p w14:paraId="55C15863" w14:textId="77777777" w:rsidR="008E235D" w:rsidRDefault="008E235D" w:rsidP="008E235D">
      <w:pPr>
        <w:spacing w:after="0" w:line="240" w:lineRule="auto"/>
        <w:rPr>
          <w:b/>
          <w:bCs/>
          <w:sz w:val="22"/>
        </w:rPr>
      </w:pPr>
      <w:r w:rsidRPr="008E235D">
        <w:rPr>
          <w:b/>
          <w:bCs/>
          <w:sz w:val="22"/>
        </w:rPr>
        <w:t>HOPE Inc. Receives Queensland Gives Grant to Enhance Governance</w:t>
      </w:r>
    </w:p>
    <w:p w14:paraId="641B50E5" w14:textId="77777777" w:rsidR="007E2D9F" w:rsidRPr="008E235D" w:rsidRDefault="007E2D9F" w:rsidP="008E235D">
      <w:pPr>
        <w:spacing w:after="0" w:line="240" w:lineRule="auto"/>
        <w:rPr>
          <w:sz w:val="22"/>
        </w:rPr>
      </w:pPr>
    </w:p>
    <w:p w14:paraId="7568C10D" w14:textId="77777777" w:rsidR="008E235D" w:rsidRDefault="008E235D" w:rsidP="008E235D">
      <w:pPr>
        <w:spacing w:after="0" w:line="240" w:lineRule="auto"/>
        <w:rPr>
          <w:sz w:val="22"/>
        </w:rPr>
      </w:pPr>
      <w:r w:rsidRPr="008E235D">
        <w:rPr>
          <w:sz w:val="22"/>
        </w:rPr>
        <w:t>We are thrilled to announce that Householders' Options to Protect the Environment (HOPE) Inc. has been successful in its application for a Queensland Gives grant. The $1,800 grant will fund essential governance training for our President, Mrs. Anna Kula-Kaczmarski, through the Australian Institute of Company Directors (AICD).</w:t>
      </w:r>
    </w:p>
    <w:p w14:paraId="6F341227" w14:textId="77777777" w:rsidR="007E2D9F" w:rsidRPr="008E235D" w:rsidRDefault="007E2D9F" w:rsidP="008E235D">
      <w:pPr>
        <w:spacing w:after="0" w:line="240" w:lineRule="auto"/>
        <w:rPr>
          <w:sz w:val="22"/>
        </w:rPr>
      </w:pPr>
    </w:p>
    <w:p w14:paraId="4EC30FED" w14:textId="77777777" w:rsidR="008E235D" w:rsidRDefault="008E235D" w:rsidP="008E235D">
      <w:pPr>
        <w:spacing w:after="0" w:line="240" w:lineRule="auto"/>
        <w:rPr>
          <w:sz w:val="22"/>
        </w:rPr>
      </w:pPr>
      <w:r w:rsidRPr="008E235D">
        <w:rPr>
          <w:sz w:val="22"/>
        </w:rPr>
        <w:t>This valuable training will equip Anna with in-depth knowledge of not-for-profit director responsibilities in areas such as governance, risk management, financial performance, and strategic planning. The benefits of this enhanced expertise will extend throughout HOPE Inc., strengthening our management committee and supporting our mission to promote environmental protection and sustainable living.</w:t>
      </w:r>
    </w:p>
    <w:p w14:paraId="6B1314FC" w14:textId="77777777" w:rsidR="007E2D9F" w:rsidRPr="008E235D" w:rsidRDefault="007E2D9F" w:rsidP="008E235D">
      <w:pPr>
        <w:spacing w:after="0" w:line="240" w:lineRule="auto"/>
        <w:rPr>
          <w:sz w:val="22"/>
        </w:rPr>
      </w:pPr>
    </w:p>
    <w:p w14:paraId="2C46C8D9" w14:textId="77777777" w:rsidR="008E235D" w:rsidRDefault="008E235D" w:rsidP="008E235D">
      <w:pPr>
        <w:spacing w:after="0" w:line="240" w:lineRule="auto"/>
        <w:rPr>
          <w:sz w:val="22"/>
        </w:rPr>
      </w:pPr>
      <w:r w:rsidRPr="008E235D">
        <w:rPr>
          <w:sz w:val="22"/>
        </w:rPr>
        <w:t>We extend our sincere gratitude to Queensland Gives for their generous support, which will empower our volunteer team to operate with even greater effectiveness and impact.</w:t>
      </w:r>
    </w:p>
    <w:p w14:paraId="17205B89" w14:textId="77777777" w:rsidR="007E2D9F" w:rsidRPr="008E235D" w:rsidRDefault="007E2D9F" w:rsidP="008E235D">
      <w:pPr>
        <w:spacing w:after="0" w:line="240" w:lineRule="auto"/>
        <w:rPr>
          <w:sz w:val="22"/>
        </w:rPr>
      </w:pPr>
    </w:p>
    <w:p w14:paraId="5C2E7EC8" w14:textId="5F50D7DA" w:rsidR="007E2D9F" w:rsidRDefault="007E2D9F" w:rsidP="007E2D9F">
      <w:pPr>
        <w:spacing w:after="0" w:line="240" w:lineRule="auto"/>
        <w:rPr>
          <w:b/>
          <w:bCs/>
          <w:sz w:val="22"/>
        </w:rPr>
      </w:pPr>
      <w:r>
        <w:rPr>
          <w:b/>
          <w:bCs/>
          <w:sz w:val="22"/>
        </w:rPr>
        <w:t>Please see if you can make these</w:t>
      </w:r>
      <w:r w:rsidRPr="008E235D">
        <w:rPr>
          <w:b/>
          <w:bCs/>
          <w:sz w:val="22"/>
        </w:rPr>
        <w:t xml:space="preserve"> additions for </w:t>
      </w:r>
      <w:r>
        <w:rPr>
          <w:b/>
          <w:bCs/>
          <w:sz w:val="22"/>
        </w:rPr>
        <w:t>the website</w:t>
      </w:r>
      <w:r w:rsidRPr="008E235D">
        <w:rPr>
          <w:b/>
          <w:bCs/>
          <w:sz w:val="22"/>
        </w:rPr>
        <w:t xml:space="preserve"> </w:t>
      </w:r>
    </w:p>
    <w:p w14:paraId="6F0B1D1E" w14:textId="22BA3275" w:rsidR="008E235D" w:rsidRPr="00976B03" w:rsidRDefault="008E235D" w:rsidP="00976B03">
      <w:pPr>
        <w:pStyle w:val="ListParagraph"/>
        <w:numPr>
          <w:ilvl w:val="0"/>
          <w:numId w:val="17"/>
        </w:numPr>
        <w:spacing w:after="0" w:line="240" w:lineRule="auto"/>
        <w:rPr>
          <w:sz w:val="22"/>
        </w:rPr>
      </w:pPr>
      <w:r w:rsidRPr="00976B03">
        <w:rPr>
          <w:b/>
          <w:bCs/>
          <w:sz w:val="22"/>
        </w:rPr>
        <w:t>Link to Media Release:</w:t>
      </w:r>
      <w:r w:rsidRPr="00976B03">
        <w:rPr>
          <w:sz w:val="22"/>
        </w:rPr>
        <w:t xml:space="preserve"> Provide a direct link to the full media release.</w:t>
      </w:r>
    </w:p>
    <w:p w14:paraId="1868FA64" w14:textId="77777777" w:rsidR="008E235D" w:rsidRPr="00976B03" w:rsidRDefault="008E235D" w:rsidP="00976B03">
      <w:pPr>
        <w:pStyle w:val="ListParagraph"/>
        <w:numPr>
          <w:ilvl w:val="0"/>
          <w:numId w:val="17"/>
        </w:numPr>
        <w:spacing w:after="0" w:line="240" w:lineRule="auto"/>
        <w:rPr>
          <w:sz w:val="22"/>
        </w:rPr>
      </w:pPr>
      <w:r w:rsidRPr="00976B03">
        <w:rPr>
          <w:b/>
          <w:bCs/>
          <w:sz w:val="22"/>
        </w:rPr>
        <w:t>Acknowledgement Logos:</w:t>
      </w:r>
      <w:r w:rsidRPr="00976B03">
        <w:rPr>
          <w:sz w:val="22"/>
        </w:rPr>
        <w:t xml:space="preserve"> Include the logos of Queensland Gives and AICD (with their permission).</w:t>
      </w:r>
    </w:p>
    <w:bookmarkEnd w:id="0"/>
    <w:p w14:paraId="5FEFBC3B" w14:textId="6299B063" w:rsidR="00D87228" w:rsidRPr="00C63E4A" w:rsidRDefault="00D87228" w:rsidP="00C63E4A">
      <w:pPr>
        <w:spacing w:after="0" w:line="240" w:lineRule="auto"/>
        <w:rPr>
          <w:sz w:val="22"/>
        </w:rPr>
      </w:pPr>
    </w:p>
    <w:sectPr w:rsidR="00D87228" w:rsidRPr="00C63E4A" w:rsidSect="00C63E4A">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F45D2"/>
    <w:multiLevelType w:val="hybridMultilevel"/>
    <w:tmpl w:val="83921A6E"/>
    <w:lvl w:ilvl="0" w:tplc="AC82670A">
      <w:start w:val="1"/>
      <w:numFmt w:val="bullet"/>
      <w:lvlText w:val=""/>
      <w:lvlJc w:val="left"/>
      <w:pPr>
        <w:tabs>
          <w:tab w:val="num" w:pos="720"/>
        </w:tabs>
        <w:ind w:left="720" w:hanging="360"/>
      </w:pPr>
      <w:rPr>
        <w:rFonts w:ascii="Symbol" w:hAnsi="Symbol" w:hint="default"/>
        <w:sz w:val="20"/>
      </w:rPr>
    </w:lvl>
    <w:lvl w:ilvl="1" w:tplc="5888CD46" w:tentative="1">
      <w:start w:val="1"/>
      <w:numFmt w:val="bullet"/>
      <w:lvlText w:val="o"/>
      <w:lvlJc w:val="left"/>
      <w:pPr>
        <w:tabs>
          <w:tab w:val="num" w:pos="1440"/>
        </w:tabs>
        <w:ind w:left="1440" w:hanging="360"/>
      </w:pPr>
      <w:rPr>
        <w:rFonts w:ascii="Courier New" w:hAnsi="Courier New" w:hint="default"/>
        <w:sz w:val="20"/>
      </w:rPr>
    </w:lvl>
    <w:lvl w:ilvl="2" w:tplc="AC3E5488" w:tentative="1">
      <w:start w:val="1"/>
      <w:numFmt w:val="bullet"/>
      <w:lvlText w:val=""/>
      <w:lvlJc w:val="left"/>
      <w:pPr>
        <w:tabs>
          <w:tab w:val="num" w:pos="2160"/>
        </w:tabs>
        <w:ind w:left="2160" w:hanging="360"/>
      </w:pPr>
      <w:rPr>
        <w:rFonts w:ascii="Wingdings" w:hAnsi="Wingdings" w:hint="default"/>
        <w:sz w:val="20"/>
      </w:rPr>
    </w:lvl>
    <w:lvl w:ilvl="3" w:tplc="6B481C2A" w:tentative="1">
      <w:start w:val="1"/>
      <w:numFmt w:val="bullet"/>
      <w:lvlText w:val=""/>
      <w:lvlJc w:val="left"/>
      <w:pPr>
        <w:tabs>
          <w:tab w:val="num" w:pos="2880"/>
        </w:tabs>
        <w:ind w:left="2880" w:hanging="360"/>
      </w:pPr>
      <w:rPr>
        <w:rFonts w:ascii="Wingdings" w:hAnsi="Wingdings" w:hint="default"/>
        <w:sz w:val="20"/>
      </w:rPr>
    </w:lvl>
    <w:lvl w:ilvl="4" w:tplc="0218AD0A" w:tentative="1">
      <w:start w:val="1"/>
      <w:numFmt w:val="bullet"/>
      <w:lvlText w:val=""/>
      <w:lvlJc w:val="left"/>
      <w:pPr>
        <w:tabs>
          <w:tab w:val="num" w:pos="3600"/>
        </w:tabs>
        <w:ind w:left="3600" w:hanging="360"/>
      </w:pPr>
      <w:rPr>
        <w:rFonts w:ascii="Wingdings" w:hAnsi="Wingdings" w:hint="default"/>
        <w:sz w:val="20"/>
      </w:rPr>
    </w:lvl>
    <w:lvl w:ilvl="5" w:tplc="FA58C634" w:tentative="1">
      <w:start w:val="1"/>
      <w:numFmt w:val="bullet"/>
      <w:lvlText w:val=""/>
      <w:lvlJc w:val="left"/>
      <w:pPr>
        <w:tabs>
          <w:tab w:val="num" w:pos="4320"/>
        </w:tabs>
        <w:ind w:left="4320" w:hanging="360"/>
      </w:pPr>
      <w:rPr>
        <w:rFonts w:ascii="Wingdings" w:hAnsi="Wingdings" w:hint="default"/>
        <w:sz w:val="20"/>
      </w:rPr>
    </w:lvl>
    <w:lvl w:ilvl="6" w:tplc="43708A02" w:tentative="1">
      <w:start w:val="1"/>
      <w:numFmt w:val="bullet"/>
      <w:lvlText w:val=""/>
      <w:lvlJc w:val="left"/>
      <w:pPr>
        <w:tabs>
          <w:tab w:val="num" w:pos="5040"/>
        </w:tabs>
        <w:ind w:left="5040" w:hanging="360"/>
      </w:pPr>
      <w:rPr>
        <w:rFonts w:ascii="Wingdings" w:hAnsi="Wingdings" w:hint="default"/>
        <w:sz w:val="20"/>
      </w:rPr>
    </w:lvl>
    <w:lvl w:ilvl="7" w:tplc="D70EBB22" w:tentative="1">
      <w:start w:val="1"/>
      <w:numFmt w:val="bullet"/>
      <w:lvlText w:val=""/>
      <w:lvlJc w:val="left"/>
      <w:pPr>
        <w:tabs>
          <w:tab w:val="num" w:pos="5760"/>
        </w:tabs>
        <w:ind w:left="5760" w:hanging="360"/>
      </w:pPr>
      <w:rPr>
        <w:rFonts w:ascii="Wingdings" w:hAnsi="Wingdings" w:hint="default"/>
        <w:sz w:val="20"/>
      </w:rPr>
    </w:lvl>
    <w:lvl w:ilvl="8" w:tplc="B992CB5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F498F"/>
    <w:multiLevelType w:val="multilevel"/>
    <w:tmpl w:val="8068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D0248"/>
    <w:multiLevelType w:val="hybridMultilevel"/>
    <w:tmpl w:val="2B6C3ECE"/>
    <w:lvl w:ilvl="0" w:tplc="E8C2E9F4">
      <w:start w:val="1"/>
      <w:numFmt w:val="decimal"/>
      <w:lvlText w:val="%1."/>
      <w:lvlJc w:val="left"/>
      <w:pPr>
        <w:tabs>
          <w:tab w:val="num" w:pos="720"/>
        </w:tabs>
        <w:ind w:left="720" w:hanging="360"/>
      </w:pPr>
      <w:rPr>
        <w:rFonts w:hint="default"/>
        <w:sz w:val="20"/>
      </w:rPr>
    </w:lvl>
    <w:lvl w:ilvl="1" w:tplc="BF720BFE" w:tentative="1">
      <w:start w:val="1"/>
      <w:numFmt w:val="bullet"/>
      <w:lvlText w:val="o"/>
      <w:lvlJc w:val="left"/>
      <w:pPr>
        <w:tabs>
          <w:tab w:val="num" w:pos="1440"/>
        </w:tabs>
        <w:ind w:left="1440" w:hanging="360"/>
      </w:pPr>
      <w:rPr>
        <w:rFonts w:ascii="Courier New" w:hAnsi="Courier New" w:hint="default"/>
        <w:sz w:val="20"/>
      </w:rPr>
    </w:lvl>
    <w:lvl w:ilvl="2" w:tplc="54722EA0" w:tentative="1">
      <w:start w:val="1"/>
      <w:numFmt w:val="bullet"/>
      <w:lvlText w:val=""/>
      <w:lvlJc w:val="left"/>
      <w:pPr>
        <w:tabs>
          <w:tab w:val="num" w:pos="2160"/>
        </w:tabs>
        <w:ind w:left="2160" w:hanging="360"/>
      </w:pPr>
      <w:rPr>
        <w:rFonts w:ascii="Wingdings" w:hAnsi="Wingdings" w:hint="default"/>
        <w:sz w:val="20"/>
      </w:rPr>
    </w:lvl>
    <w:lvl w:ilvl="3" w:tplc="3EB4E3F0" w:tentative="1">
      <w:start w:val="1"/>
      <w:numFmt w:val="bullet"/>
      <w:lvlText w:val=""/>
      <w:lvlJc w:val="left"/>
      <w:pPr>
        <w:tabs>
          <w:tab w:val="num" w:pos="2880"/>
        </w:tabs>
        <w:ind w:left="2880" w:hanging="360"/>
      </w:pPr>
      <w:rPr>
        <w:rFonts w:ascii="Wingdings" w:hAnsi="Wingdings" w:hint="default"/>
        <w:sz w:val="20"/>
      </w:rPr>
    </w:lvl>
    <w:lvl w:ilvl="4" w:tplc="1AE4182E" w:tentative="1">
      <w:start w:val="1"/>
      <w:numFmt w:val="bullet"/>
      <w:lvlText w:val=""/>
      <w:lvlJc w:val="left"/>
      <w:pPr>
        <w:tabs>
          <w:tab w:val="num" w:pos="3600"/>
        </w:tabs>
        <w:ind w:left="3600" w:hanging="360"/>
      </w:pPr>
      <w:rPr>
        <w:rFonts w:ascii="Wingdings" w:hAnsi="Wingdings" w:hint="default"/>
        <w:sz w:val="20"/>
      </w:rPr>
    </w:lvl>
    <w:lvl w:ilvl="5" w:tplc="ED5448E0" w:tentative="1">
      <w:start w:val="1"/>
      <w:numFmt w:val="bullet"/>
      <w:lvlText w:val=""/>
      <w:lvlJc w:val="left"/>
      <w:pPr>
        <w:tabs>
          <w:tab w:val="num" w:pos="4320"/>
        </w:tabs>
        <w:ind w:left="4320" w:hanging="360"/>
      </w:pPr>
      <w:rPr>
        <w:rFonts w:ascii="Wingdings" w:hAnsi="Wingdings" w:hint="default"/>
        <w:sz w:val="20"/>
      </w:rPr>
    </w:lvl>
    <w:lvl w:ilvl="6" w:tplc="1410F498" w:tentative="1">
      <w:start w:val="1"/>
      <w:numFmt w:val="bullet"/>
      <w:lvlText w:val=""/>
      <w:lvlJc w:val="left"/>
      <w:pPr>
        <w:tabs>
          <w:tab w:val="num" w:pos="5040"/>
        </w:tabs>
        <w:ind w:left="5040" w:hanging="360"/>
      </w:pPr>
      <w:rPr>
        <w:rFonts w:ascii="Wingdings" w:hAnsi="Wingdings" w:hint="default"/>
        <w:sz w:val="20"/>
      </w:rPr>
    </w:lvl>
    <w:lvl w:ilvl="7" w:tplc="F2C054D0" w:tentative="1">
      <w:start w:val="1"/>
      <w:numFmt w:val="bullet"/>
      <w:lvlText w:val=""/>
      <w:lvlJc w:val="left"/>
      <w:pPr>
        <w:tabs>
          <w:tab w:val="num" w:pos="5760"/>
        </w:tabs>
        <w:ind w:left="5760" w:hanging="360"/>
      </w:pPr>
      <w:rPr>
        <w:rFonts w:ascii="Wingdings" w:hAnsi="Wingdings" w:hint="default"/>
        <w:sz w:val="20"/>
      </w:rPr>
    </w:lvl>
    <w:lvl w:ilvl="8" w:tplc="113A2CD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92EFB"/>
    <w:multiLevelType w:val="multilevel"/>
    <w:tmpl w:val="0E06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41DE0"/>
    <w:multiLevelType w:val="multilevel"/>
    <w:tmpl w:val="9046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A2CAC"/>
    <w:multiLevelType w:val="hybridMultilevel"/>
    <w:tmpl w:val="1B6A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6D47B0"/>
    <w:multiLevelType w:val="hybridMultilevel"/>
    <w:tmpl w:val="C41E4742"/>
    <w:lvl w:ilvl="0" w:tplc="C2F259A6">
      <w:start w:val="1"/>
      <w:numFmt w:val="bullet"/>
      <w:lvlText w:val=""/>
      <w:lvlJc w:val="left"/>
      <w:pPr>
        <w:tabs>
          <w:tab w:val="num" w:pos="720"/>
        </w:tabs>
        <w:ind w:left="720" w:hanging="360"/>
      </w:pPr>
      <w:rPr>
        <w:rFonts w:ascii="Symbol" w:hAnsi="Symbol" w:hint="default"/>
        <w:sz w:val="20"/>
      </w:rPr>
    </w:lvl>
    <w:lvl w:ilvl="1" w:tplc="864C8D82" w:tentative="1">
      <w:start w:val="1"/>
      <w:numFmt w:val="bullet"/>
      <w:lvlText w:val="o"/>
      <w:lvlJc w:val="left"/>
      <w:pPr>
        <w:tabs>
          <w:tab w:val="num" w:pos="1440"/>
        </w:tabs>
        <w:ind w:left="1440" w:hanging="360"/>
      </w:pPr>
      <w:rPr>
        <w:rFonts w:ascii="Courier New" w:hAnsi="Courier New" w:hint="default"/>
        <w:sz w:val="20"/>
      </w:rPr>
    </w:lvl>
    <w:lvl w:ilvl="2" w:tplc="1D7C7DF2" w:tentative="1">
      <w:start w:val="1"/>
      <w:numFmt w:val="bullet"/>
      <w:lvlText w:val=""/>
      <w:lvlJc w:val="left"/>
      <w:pPr>
        <w:tabs>
          <w:tab w:val="num" w:pos="2160"/>
        </w:tabs>
        <w:ind w:left="2160" w:hanging="360"/>
      </w:pPr>
      <w:rPr>
        <w:rFonts w:ascii="Wingdings" w:hAnsi="Wingdings" w:hint="default"/>
        <w:sz w:val="20"/>
      </w:rPr>
    </w:lvl>
    <w:lvl w:ilvl="3" w:tplc="37CE36B8" w:tentative="1">
      <w:start w:val="1"/>
      <w:numFmt w:val="bullet"/>
      <w:lvlText w:val=""/>
      <w:lvlJc w:val="left"/>
      <w:pPr>
        <w:tabs>
          <w:tab w:val="num" w:pos="2880"/>
        </w:tabs>
        <w:ind w:left="2880" w:hanging="360"/>
      </w:pPr>
      <w:rPr>
        <w:rFonts w:ascii="Wingdings" w:hAnsi="Wingdings" w:hint="default"/>
        <w:sz w:val="20"/>
      </w:rPr>
    </w:lvl>
    <w:lvl w:ilvl="4" w:tplc="8E503D1E" w:tentative="1">
      <w:start w:val="1"/>
      <w:numFmt w:val="bullet"/>
      <w:lvlText w:val=""/>
      <w:lvlJc w:val="left"/>
      <w:pPr>
        <w:tabs>
          <w:tab w:val="num" w:pos="3600"/>
        </w:tabs>
        <w:ind w:left="3600" w:hanging="360"/>
      </w:pPr>
      <w:rPr>
        <w:rFonts w:ascii="Wingdings" w:hAnsi="Wingdings" w:hint="default"/>
        <w:sz w:val="20"/>
      </w:rPr>
    </w:lvl>
    <w:lvl w:ilvl="5" w:tplc="0198A452" w:tentative="1">
      <w:start w:val="1"/>
      <w:numFmt w:val="bullet"/>
      <w:lvlText w:val=""/>
      <w:lvlJc w:val="left"/>
      <w:pPr>
        <w:tabs>
          <w:tab w:val="num" w:pos="4320"/>
        </w:tabs>
        <w:ind w:left="4320" w:hanging="360"/>
      </w:pPr>
      <w:rPr>
        <w:rFonts w:ascii="Wingdings" w:hAnsi="Wingdings" w:hint="default"/>
        <w:sz w:val="20"/>
      </w:rPr>
    </w:lvl>
    <w:lvl w:ilvl="6" w:tplc="524C99E4" w:tentative="1">
      <w:start w:val="1"/>
      <w:numFmt w:val="bullet"/>
      <w:lvlText w:val=""/>
      <w:lvlJc w:val="left"/>
      <w:pPr>
        <w:tabs>
          <w:tab w:val="num" w:pos="5040"/>
        </w:tabs>
        <w:ind w:left="5040" w:hanging="360"/>
      </w:pPr>
      <w:rPr>
        <w:rFonts w:ascii="Wingdings" w:hAnsi="Wingdings" w:hint="default"/>
        <w:sz w:val="20"/>
      </w:rPr>
    </w:lvl>
    <w:lvl w:ilvl="7" w:tplc="6442C2B8" w:tentative="1">
      <w:start w:val="1"/>
      <w:numFmt w:val="bullet"/>
      <w:lvlText w:val=""/>
      <w:lvlJc w:val="left"/>
      <w:pPr>
        <w:tabs>
          <w:tab w:val="num" w:pos="5760"/>
        </w:tabs>
        <w:ind w:left="5760" w:hanging="360"/>
      </w:pPr>
      <w:rPr>
        <w:rFonts w:ascii="Wingdings" w:hAnsi="Wingdings" w:hint="default"/>
        <w:sz w:val="20"/>
      </w:rPr>
    </w:lvl>
    <w:lvl w:ilvl="8" w:tplc="BBFE7EC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833BA"/>
    <w:multiLevelType w:val="hybridMultilevel"/>
    <w:tmpl w:val="2E9C8910"/>
    <w:lvl w:ilvl="0" w:tplc="CD00EF74">
      <w:start w:val="1"/>
      <w:numFmt w:val="bullet"/>
      <w:lvlText w:val=""/>
      <w:lvlJc w:val="left"/>
      <w:pPr>
        <w:tabs>
          <w:tab w:val="num" w:pos="720"/>
        </w:tabs>
        <w:ind w:left="720" w:hanging="360"/>
      </w:pPr>
      <w:rPr>
        <w:rFonts w:ascii="Symbol" w:hAnsi="Symbol" w:hint="default"/>
        <w:sz w:val="20"/>
      </w:rPr>
    </w:lvl>
    <w:lvl w:ilvl="1" w:tplc="E4CE50DE" w:tentative="1">
      <w:start w:val="1"/>
      <w:numFmt w:val="bullet"/>
      <w:lvlText w:val="o"/>
      <w:lvlJc w:val="left"/>
      <w:pPr>
        <w:tabs>
          <w:tab w:val="num" w:pos="1440"/>
        </w:tabs>
        <w:ind w:left="1440" w:hanging="360"/>
      </w:pPr>
      <w:rPr>
        <w:rFonts w:ascii="Courier New" w:hAnsi="Courier New" w:hint="default"/>
        <w:sz w:val="20"/>
      </w:rPr>
    </w:lvl>
    <w:lvl w:ilvl="2" w:tplc="D0D047B0" w:tentative="1">
      <w:start w:val="1"/>
      <w:numFmt w:val="bullet"/>
      <w:lvlText w:val=""/>
      <w:lvlJc w:val="left"/>
      <w:pPr>
        <w:tabs>
          <w:tab w:val="num" w:pos="2160"/>
        </w:tabs>
        <w:ind w:left="2160" w:hanging="360"/>
      </w:pPr>
      <w:rPr>
        <w:rFonts w:ascii="Wingdings" w:hAnsi="Wingdings" w:hint="default"/>
        <w:sz w:val="20"/>
      </w:rPr>
    </w:lvl>
    <w:lvl w:ilvl="3" w:tplc="83B07B96" w:tentative="1">
      <w:start w:val="1"/>
      <w:numFmt w:val="bullet"/>
      <w:lvlText w:val=""/>
      <w:lvlJc w:val="left"/>
      <w:pPr>
        <w:tabs>
          <w:tab w:val="num" w:pos="2880"/>
        </w:tabs>
        <w:ind w:left="2880" w:hanging="360"/>
      </w:pPr>
      <w:rPr>
        <w:rFonts w:ascii="Wingdings" w:hAnsi="Wingdings" w:hint="default"/>
        <w:sz w:val="20"/>
      </w:rPr>
    </w:lvl>
    <w:lvl w:ilvl="4" w:tplc="C3D424AC" w:tentative="1">
      <w:start w:val="1"/>
      <w:numFmt w:val="bullet"/>
      <w:lvlText w:val=""/>
      <w:lvlJc w:val="left"/>
      <w:pPr>
        <w:tabs>
          <w:tab w:val="num" w:pos="3600"/>
        </w:tabs>
        <w:ind w:left="3600" w:hanging="360"/>
      </w:pPr>
      <w:rPr>
        <w:rFonts w:ascii="Wingdings" w:hAnsi="Wingdings" w:hint="default"/>
        <w:sz w:val="20"/>
      </w:rPr>
    </w:lvl>
    <w:lvl w:ilvl="5" w:tplc="22AEB596" w:tentative="1">
      <w:start w:val="1"/>
      <w:numFmt w:val="bullet"/>
      <w:lvlText w:val=""/>
      <w:lvlJc w:val="left"/>
      <w:pPr>
        <w:tabs>
          <w:tab w:val="num" w:pos="4320"/>
        </w:tabs>
        <w:ind w:left="4320" w:hanging="360"/>
      </w:pPr>
      <w:rPr>
        <w:rFonts w:ascii="Wingdings" w:hAnsi="Wingdings" w:hint="default"/>
        <w:sz w:val="20"/>
      </w:rPr>
    </w:lvl>
    <w:lvl w:ilvl="6" w:tplc="E83CD92C" w:tentative="1">
      <w:start w:val="1"/>
      <w:numFmt w:val="bullet"/>
      <w:lvlText w:val=""/>
      <w:lvlJc w:val="left"/>
      <w:pPr>
        <w:tabs>
          <w:tab w:val="num" w:pos="5040"/>
        </w:tabs>
        <w:ind w:left="5040" w:hanging="360"/>
      </w:pPr>
      <w:rPr>
        <w:rFonts w:ascii="Wingdings" w:hAnsi="Wingdings" w:hint="default"/>
        <w:sz w:val="20"/>
      </w:rPr>
    </w:lvl>
    <w:lvl w:ilvl="7" w:tplc="F39C3F1E" w:tentative="1">
      <w:start w:val="1"/>
      <w:numFmt w:val="bullet"/>
      <w:lvlText w:val=""/>
      <w:lvlJc w:val="left"/>
      <w:pPr>
        <w:tabs>
          <w:tab w:val="num" w:pos="5760"/>
        </w:tabs>
        <w:ind w:left="5760" w:hanging="360"/>
      </w:pPr>
      <w:rPr>
        <w:rFonts w:ascii="Wingdings" w:hAnsi="Wingdings" w:hint="default"/>
        <w:sz w:val="20"/>
      </w:rPr>
    </w:lvl>
    <w:lvl w:ilvl="8" w:tplc="C53AD3C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B12E2"/>
    <w:multiLevelType w:val="hybridMultilevel"/>
    <w:tmpl w:val="2E560C74"/>
    <w:lvl w:ilvl="0" w:tplc="30B6FB9C">
      <w:start w:val="1"/>
      <w:numFmt w:val="bullet"/>
      <w:lvlText w:val=""/>
      <w:lvlJc w:val="left"/>
      <w:pPr>
        <w:tabs>
          <w:tab w:val="num" w:pos="720"/>
        </w:tabs>
        <w:ind w:left="720" w:hanging="360"/>
      </w:pPr>
      <w:rPr>
        <w:rFonts w:ascii="Symbol" w:hAnsi="Symbol" w:hint="default"/>
        <w:sz w:val="20"/>
      </w:rPr>
    </w:lvl>
    <w:lvl w:ilvl="1" w:tplc="14EE4AA4" w:tentative="1">
      <w:start w:val="1"/>
      <w:numFmt w:val="bullet"/>
      <w:lvlText w:val="o"/>
      <w:lvlJc w:val="left"/>
      <w:pPr>
        <w:tabs>
          <w:tab w:val="num" w:pos="1440"/>
        </w:tabs>
        <w:ind w:left="1440" w:hanging="360"/>
      </w:pPr>
      <w:rPr>
        <w:rFonts w:ascii="Courier New" w:hAnsi="Courier New" w:hint="default"/>
        <w:sz w:val="20"/>
      </w:rPr>
    </w:lvl>
    <w:lvl w:ilvl="2" w:tplc="F63C264E" w:tentative="1">
      <w:start w:val="1"/>
      <w:numFmt w:val="bullet"/>
      <w:lvlText w:val=""/>
      <w:lvlJc w:val="left"/>
      <w:pPr>
        <w:tabs>
          <w:tab w:val="num" w:pos="2160"/>
        </w:tabs>
        <w:ind w:left="2160" w:hanging="360"/>
      </w:pPr>
      <w:rPr>
        <w:rFonts w:ascii="Wingdings" w:hAnsi="Wingdings" w:hint="default"/>
        <w:sz w:val="20"/>
      </w:rPr>
    </w:lvl>
    <w:lvl w:ilvl="3" w:tplc="C5C6E37E" w:tentative="1">
      <w:start w:val="1"/>
      <w:numFmt w:val="bullet"/>
      <w:lvlText w:val=""/>
      <w:lvlJc w:val="left"/>
      <w:pPr>
        <w:tabs>
          <w:tab w:val="num" w:pos="2880"/>
        </w:tabs>
        <w:ind w:left="2880" w:hanging="360"/>
      </w:pPr>
      <w:rPr>
        <w:rFonts w:ascii="Wingdings" w:hAnsi="Wingdings" w:hint="default"/>
        <w:sz w:val="20"/>
      </w:rPr>
    </w:lvl>
    <w:lvl w:ilvl="4" w:tplc="1CBE2F0A" w:tentative="1">
      <w:start w:val="1"/>
      <w:numFmt w:val="bullet"/>
      <w:lvlText w:val=""/>
      <w:lvlJc w:val="left"/>
      <w:pPr>
        <w:tabs>
          <w:tab w:val="num" w:pos="3600"/>
        </w:tabs>
        <w:ind w:left="3600" w:hanging="360"/>
      </w:pPr>
      <w:rPr>
        <w:rFonts w:ascii="Wingdings" w:hAnsi="Wingdings" w:hint="default"/>
        <w:sz w:val="20"/>
      </w:rPr>
    </w:lvl>
    <w:lvl w:ilvl="5" w:tplc="0BFABA12" w:tentative="1">
      <w:start w:val="1"/>
      <w:numFmt w:val="bullet"/>
      <w:lvlText w:val=""/>
      <w:lvlJc w:val="left"/>
      <w:pPr>
        <w:tabs>
          <w:tab w:val="num" w:pos="4320"/>
        </w:tabs>
        <w:ind w:left="4320" w:hanging="360"/>
      </w:pPr>
      <w:rPr>
        <w:rFonts w:ascii="Wingdings" w:hAnsi="Wingdings" w:hint="default"/>
        <w:sz w:val="20"/>
      </w:rPr>
    </w:lvl>
    <w:lvl w:ilvl="6" w:tplc="DCAA05BE" w:tentative="1">
      <w:start w:val="1"/>
      <w:numFmt w:val="bullet"/>
      <w:lvlText w:val=""/>
      <w:lvlJc w:val="left"/>
      <w:pPr>
        <w:tabs>
          <w:tab w:val="num" w:pos="5040"/>
        </w:tabs>
        <w:ind w:left="5040" w:hanging="360"/>
      </w:pPr>
      <w:rPr>
        <w:rFonts w:ascii="Wingdings" w:hAnsi="Wingdings" w:hint="default"/>
        <w:sz w:val="20"/>
      </w:rPr>
    </w:lvl>
    <w:lvl w:ilvl="7" w:tplc="A9C2E808" w:tentative="1">
      <w:start w:val="1"/>
      <w:numFmt w:val="bullet"/>
      <w:lvlText w:val=""/>
      <w:lvlJc w:val="left"/>
      <w:pPr>
        <w:tabs>
          <w:tab w:val="num" w:pos="5760"/>
        </w:tabs>
        <w:ind w:left="5760" w:hanging="360"/>
      </w:pPr>
      <w:rPr>
        <w:rFonts w:ascii="Wingdings" w:hAnsi="Wingdings" w:hint="default"/>
        <w:sz w:val="20"/>
      </w:rPr>
    </w:lvl>
    <w:lvl w:ilvl="8" w:tplc="21B0D7C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C78AC"/>
    <w:multiLevelType w:val="hybridMultilevel"/>
    <w:tmpl w:val="42A40124"/>
    <w:lvl w:ilvl="0" w:tplc="07BCF3B2">
      <w:start w:val="1"/>
      <w:numFmt w:val="bullet"/>
      <w:lvlText w:val=""/>
      <w:lvlJc w:val="left"/>
      <w:pPr>
        <w:tabs>
          <w:tab w:val="num" w:pos="720"/>
        </w:tabs>
        <w:ind w:left="720" w:hanging="360"/>
      </w:pPr>
      <w:rPr>
        <w:rFonts w:ascii="Symbol" w:hAnsi="Symbol" w:hint="default"/>
        <w:sz w:val="20"/>
      </w:rPr>
    </w:lvl>
    <w:lvl w:ilvl="1" w:tplc="77F8F75A" w:tentative="1">
      <w:start w:val="1"/>
      <w:numFmt w:val="bullet"/>
      <w:lvlText w:val="o"/>
      <w:lvlJc w:val="left"/>
      <w:pPr>
        <w:tabs>
          <w:tab w:val="num" w:pos="1440"/>
        </w:tabs>
        <w:ind w:left="1440" w:hanging="360"/>
      </w:pPr>
      <w:rPr>
        <w:rFonts w:ascii="Courier New" w:hAnsi="Courier New" w:hint="default"/>
        <w:sz w:val="20"/>
      </w:rPr>
    </w:lvl>
    <w:lvl w:ilvl="2" w:tplc="DD325E64" w:tentative="1">
      <w:start w:val="1"/>
      <w:numFmt w:val="bullet"/>
      <w:lvlText w:val=""/>
      <w:lvlJc w:val="left"/>
      <w:pPr>
        <w:tabs>
          <w:tab w:val="num" w:pos="2160"/>
        </w:tabs>
        <w:ind w:left="2160" w:hanging="360"/>
      </w:pPr>
      <w:rPr>
        <w:rFonts w:ascii="Wingdings" w:hAnsi="Wingdings" w:hint="default"/>
        <w:sz w:val="20"/>
      </w:rPr>
    </w:lvl>
    <w:lvl w:ilvl="3" w:tplc="ABC2E74A" w:tentative="1">
      <w:start w:val="1"/>
      <w:numFmt w:val="bullet"/>
      <w:lvlText w:val=""/>
      <w:lvlJc w:val="left"/>
      <w:pPr>
        <w:tabs>
          <w:tab w:val="num" w:pos="2880"/>
        </w:tabs>
        <w:ind w:left="2880" w:hanging="360"/>
      </w:pPr>
      <w:rPr>
        <w:rFonts w:ascii="Wingdings" w:hAnsi="Wingdings" w:hint="default"/>
        <w:sz w:val="20"/>
      </w:rPr>
    </w:lvl>
    <w:lvl w:ilvl="4" w:tplc="99B4201A" w:tentative="1">
      <w:start w:val="1"/>
      <w:numFmt w:val="bullet"/>
      <w:lvlText w:val=""/>
      <w:lvlJc w:val="left"/>
      <w:pPr>
        <w:tabs>
          <w:tab w:val="num" w:pos="3600"/>
        </w:tabs>
        <w:ind w:left="3600" w:hanging="360"/>
      </w:pPr>
      <w:rPr>
        <w:rFonts w:ascii="Wingdings" w:hAnsi="Wingdings" w:hint="default"/>
        <w:sz w:val="20"/>
      </w:rPr>
    </w:lvl>
    <w:lvl w:ilvl="5" w:tplc="E5F4888E" w:tentative="1">
      <w:start w:val="1"/>
      <w:numFmt w:val="bullet"/>
      <w:lvlText w:val=""/>
      <w:lvlJc w:val="left"/>
      <w:pPr>
        <w:tabs>
          <w:tab w:val="num" w:pos="4320"/>
        </w:tabs>
        <w:ind w:left="4320" w:hanging="360"/>
      </w:pPr>
      <w:rPr>
        <w:rFonts w:ascii="Wingdings" w:hAnsi="Wingdings" w:hint="default"/>
        <w:sz w:val="20"/>
      </w:rPr>
    </w:lvl>
    <w:lvl w:ilvl="6" w:tplc="5AE0C0A4" w:tentative="1">
      <w:start w:val="1"/>
      <w:numFmt w:val="bullet"/>
      <w:lvlText w:val=""/>
      <w:lvlJc w:val="left"/>
      <w:pPr>
        <w:tabs>
          <w:tab w:val="num" w:pos="5040"/>
        </w:tabs>
        <w:ind w:left="5040" w:hanging="360"/>
      </w:pPr>
      <w:rPr>
        <w:rFonts w:ascii="Wingdings" w:hAnsi="Wingdings" w:hint="default"/>
        <w:sz w:val="20"/>
      </w:rPr>
    </w:lvl>
    <w:lvl w:ilvl="7" w:tplc="030EAC76" w:tentative="1">
      <w:start w:val="1"/>
      <w:numFmt w:val="bullet"/>
      <w:lvlText w:val=""/>
      <w:lvlJc w:val="left"/>
      <w:pPr>
        <w:tabs>
          <w:tab w:val="num" w:pos="5760"/>
        </w:tabs>
        <w:ind w:left="5760" w:hanging="360"/>
      </w:pPr>
      <w:rPr>
        <w:rFonts w:ascii="Wingdings" w:hAnsi="Wingdings" w:hint="default"/>
        <w:sz w:val="20"/>
      </w:rPr>
    </w:lvl>
    <w:lvl w:ilvl="8" w:tplc="BE763C0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32F9A"/>
    <w:multiLevelType w:val="hybridMultilevel"/>
    <w:tmpl w:val="CDACBDEE"/>
    <w:lvl w:ilvl="0" w:tplc="D62A9958">
      <w:start w:val="1"/>
      <w:numFmt w:val="decimal"/>
      <w:lvlText w:val="%1."/>
      <w:lvlJc w:val="left"/>
      <w:pPr>
        <w:ind w:left="720" w:hanging="360"/>
      </w:pPr>
    </w:lvl>
    <w:lvl w:ilvl="1" w:tplc="3AB487E2">
      <w:start w:val="1"/>
      <w:numFmt w:val="decimal"/>
      <w:lvlText w:val="%2."/>
      <w:lvlJc w:val="left"/>
      <w:pPr>
        <w:ind w:left="1440" w:hanging="1080"/>
      </w:pPr>
    </w:lvl>
    <w:lvl w:ilvl="2" w:tplc="6F9040E0">
      <w:start w:val="1"/>
      <w:numFmt w:val="decimal"/>
      <w:lvlText w:val="%3."/>
      <w:lvlJc w:val="left"/>
      <w:pPr>
        <w:ind w:left="2160" w:hanging="1980"/>
      </w:pPr>
    </w:lvl>
    <w:lvl w:ilvl="3" w:tplc="65A020AE">
      <w:start w:val="1"/>
      <w:numFmt w:val="decimal"/>
      <w:lvlText w:val="%4."/>
      <w:lvlJc w:val="left"/>
      <w:pPr>
        <w:ind w:left="2880" w:hanging="2520"/>
      </w:pPr>
    </w:lvl>
    <w:lvl w:ilvl="4" w:tplc="33688F42">
      <w:start w:val="1"/>
      <w:numFmt w:val="decimal"/>
      <w:lvlText w:val="%5."/>
      <w:lvlJc w:val="left"/>
      <w:pPr>
        <w:ind w:left="3600" w:hanging="3240"/>
      </w:pPr>
    </w:lvl>
    <w:lvl w:ilvl="5" w:tplc="79A2AFA2">
      <w:start w:val="1"/>
      <w:numFmt w:val="decimal"/>
      <w:lvlText w:val="%6."/>
      <w:lvlJc w:val="left"/>
      <w:pPr>
        <w:ind w:left="4320" w:hanging="4140"/>
      </w:pPr>
    </w:lvl>
    <w:lvl w:ilvl="6" w:tplc="4B0EAED0">
      <w:start w:val="1"/>
      <w:numFmt w:val="decimal"/>
      <w:lvlText w:val="%7."/>
      <w:lvlJc w:val="left"/>
      <w:pPr>
        <w:ind w:left="5040" w:hanging="4680"/>
      </w:pPr>
    </w:lvl>
    <w:lvl w:ilvl="7" w:tplc="CF3A78A4">
      <w:start w:val="1"/>
      <w:numFmt w:val="decimal"/>
      <w:lvlText w:val="%8."/>
      <w:lvlJc w:val="left"/>
      <w:pPr>
        <w:ind w:left="5760" w:hanging="5400"/>
      </w:pPr>
    </w:lvl>
    <w:lvl w:ilvl="8" w:tplc="AB3E1A30">
      <w:start w:val="1"/>
      <w:numFmt w:val="decimal"/>
      <w:lvlText w:val="%9."/>
      <w:lvlJc w:val="left"/>
      <w:pPr>
        <w:ind w:left="6480" w:hanging="6300"/>
      </w:pPr>
    </w:lvl>
  </w:abstractNum>
  <w:abstractNum w:abstractNumId="11" w15:restartNumberingAfterBreak="0">
    <w:nsid w:val="46724594"/>
    <w:multiLevelType w:val="multilevel"/>
    <w:tmpl w:val="ED1E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0244D"/>
    <w:multiLevelType w:val="multilevel"/>
    <w:tmpl w:val="C6AA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5444C"/>
    <w:multiLevelType w:val="hybridMultilevel"/>
    <w:tmpl w:val="CD9EA256"/>
    <w:lvl w:ilvl="0" w:tplc="C7EAF054">
      <w:start w:val="1"/>
      <w:numFmt w:val="bullet"/>
      <w:lvlText w:val=""/>
      <w:lvlJc w:val="left"/>
      <w:pPr>
        <w:tabs>
          <w:tab w:val="num" w:pos="720"/>
        </w:tabs>
        <w:ind w:left="720" w:hanging="360"/>
      </w:pPr>
      <w:rPr>
        <w:rFonts w:ascii="Symbol" w:hAnsi="Symbol" w:hint="default"/>
        <w:sz w:val="20"/>
      </w:rPr>
    </w:lvl>
    <w:lvl w:ilvl="1" w:tplc="579EBCCE" w:tentative="1">
      <w:start w:val="1"/>
      <w:numFmt w:val="bullet"/>
      <w:lvlText w:val="o"/>
      <w:lvlJc w:val="left"/>
      <w:pPr>
        <w:tabs>
          <w:tab w:val="num" w:pos="1440"/>
        </w:tabs>
        <w:ind w:left="1440" w:hanging="360"/>
      </w:pPr>
      <w:rPr>
        <w:rFonts w:ascii="Courier New" w:hAnsi="Courier New" w:hint="default"/>
        <w:sz w:val="20"/>
      </w:rPr>
    </w:lvl>
    <w:lvl w:ilvl="2" w:tplc="BC70AA0E" w:tentative="1">
      <w:start w:val="1"/>
      <w:numFmt w:val="bullet"/>
      <w:lvlText w:val=""/>
      <w:lvlJc w:val="left"/>
      <w:pPr>
        <w:tabs>
          <w:tab w:val="num" w:pos="2160"/>
        </w:tabs>
        <w:ind w:left="2160" w:hanging="360"/>
      </w:pPr>
      <w:rPr>
        <w:rFonts w:ascii="Wingdings" w:hAnsi="Wingdings" w:hint="default"/>
        <w:sz w:val="20"/>
      </w:rPr>
    </w:lvl>
    <w:lvl w:ilvl="3" w:tplc="49C6A4A2" w:tentative="1">
      <w:start w:val="1"/>
      <w:numFmt w:val="bullet"/>
      <w:lvlText w:val=""/>
      <w:lvlJc w:val="left"/>
      <w:pPr>
        <w:tabs>
          <w:tab w:val="num" w:pos="2880"/>
        </w:tabs>
        <w:ind w:left="2880" w:hanging="360"/>
      </w:pPr>
      <w:rPr>
        <w:rFonts w:ascii="Wingdings" w:hAnsi="Wingdings" w:hint="default"/>
        <w:sz w:val="20"/>
      </w:rPr>
    </w:lvl>
    <w:lvl w:ilvl="4" w:tplc="4808D61A" w:tentative="1">
      <w:start w:val="1"/>
      <w:numFmt w:val="bullet"/>
      <w:lvlText w:val=""/>
      <w:lvlJc w:val="left"/>
      <w:pPr>
        <w:tabs>
          <w:tab w:val="num" w:pos="3600"/>
        </w:tabs>
        <w:ind w:left="3600" w:hanging="360"/>
      </w:pPr>
      <w:rPr>
        <w:rFonts w:ascii="Wingdings" w:hAnsi="Wingdings" w:hint="default"/>
        <w:sz w:val="20"/>
      </w:rPr>
    </w:lvl>
    <w:lvl w:ilvl="5" w:tplc="463618FC" w:tentative="1">
      <w:start w:val="1"/>
      <w:numFmt w:val="bullet"/>
      <w:lvlText w:val=""/>
      <w:lvlJc w:val="left"/>
      <w:pPr>
        <w:tabs>
          <w:tab w:val="num" w:pos="4320"/>
        </w:tabs>
        <w:ind w:left="4320" w:hanging="360"/>
      </w:pPr>
      <w:rPr>
        <w:rFonts w:ascii="Wingdings" w:hAnsi="Wingdings" w:hint="default"/>
        <w:sz w:val="20"/>
      </w:rPr>
    </w:lvl>
    <w:lvl w:ilvl="6" w:tplc="FFF62354" w:tentative="1">
      <w:start w:val="1"/>
      <w:numFmt w:val="bullet"/>
      <w:lvlText w:val=""/>
      <w:lvlJc w:val="left"/>
      <w:pPr>
        <w:tabs>
          <w:tab w:val="num" w:pos="5040"/>
        </w:tabs>
        <w:ind w:left="5040" w:hanging="360"/>
      </w:pPr>
      <w:rPr>
        <w:rFonts w:ascii="Wingdings" w:hAnsi="Wingdings" w:hint="default"/>
        <w:sz w:val="20"/>
      </w:rPr>
    </w:lvl>
    <w:lvl w:ilvl="7" w:tplc="C9927DA0" w:tentative="1">
      <w:start w:val="1"/>
      <w:numFmt w:val="bullet"/>
      <w:lvlText w:val=""/>
      <w:lvlJc w:val="left"/>
      <w:pPr>
        <w:tabs>
          <w:tab w:val="num" w:pos="5760"/>
        </w:tabs>
        <w:ind w:left="5760" w:hanging="360"/>
      </w:pPr>
      <w:rPr>
        <w:rFonts w:ascii="Wingdings" w:hAnsi="Wingdings" w:hint="default"/>
        <w:sz w:val="20"/>
      </w:rPr>
    </w:lvl>
    <w:lvl w:ilvl="8" w:tplc="C7DA76A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9015E"/>
    <w:multiLevelType w:val="multilevel"/>
    <w:tmpl w:val="34C0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17796C"/>
    <w:multiLevelType w:val="hybridMultilevel"/>
    <w:tmpl w:val="E3A8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2C78"/>
    <w:multiLevelType w:val="hybridMultilevel"/>
    <w:tmpl w:val="628ACAB6"/>
    <w:lvl w:ilvl="0" w:tplc="A5D2DAE0">
      <w:start w:val="1"/>
      <w:numFmt w:val="bullet"/>
      <w:lvlText w:val=""/>
      <w:lvlJc w:val="left"/>
      <w:pPr>
        <w:tabs>
          <w:tab w:val="num" w:pos="720"/>
        </w:tabs>
        <w:ind w:left="720" w:hanging="360"/>
      </w:pPr>
      <w:rPr>
        <w:rFonts w:ascii="Symbol" w:hAnsi="Symbol" w:hint="default"/>
        <w:sz w:val="20"/>
      </w:rPr>
    </w:lvl>
    <w:lvl w:ilvl="1" w:tplc="6BA29A96" w:tentative="1">
      <w:start w:val="1"/>
      <w:numFmt w:val="bullet"/>
      <w:lvlText w:val="o"/>
      <w:lvlJc w:val="left"/>
      <w:pPr>
        <w:tabs>
          <w:tab w:val="num" w:pos="1440"/>
        </w:tabs>
        <w:ind w:left="1440" w:hanging="360"/>
      </w:pPr>
      <w:rPr>
        <w:rFonts w:ascii="Courier New" w:hAnsi="Courier New" w:hint="default"/>
        <w:sz w:val="20"/>
      </w:rPr>
    </w:lvl>
    <w:lvl w:ilvl="2" w:tplc="F5E4CFFA" w:tentative="1">
      <w:start w:val="1"/>
      <w:numFmt w:val="bullet"/>
      <w:lvlText w:val=""/>
      <w:lvlJc w:val="left"/>
      <w:pPr>
        <w:tabs>
          <w:tab w:val="num" w:pos="2160"/>
        </w:tabs>
        <w:ind w:left="2160" w:hanging="360"/>
      </w:pPr>
      <w:rPr>
        <w:rFonts w:ascii="Wingdings" w:hAnsi="Wingdings" w:hint="default"/>
        <w:sz w:val="20"/>
      </w:rPr>
    </w:lvl>
    <w:lvl w:ilvl="3" w:tplc="3BFEFC18" w:tentative="1">
      <w:start w:val="1"/>
      <w:numFmt w:val="bullet"/>
      <w:lvlText w:val=""/>
      <w:lvlJc w:val="left"/>
      <w:pPr>
        <w:tabs>
          <w:tab w:val="num" w:pos="2880"/>
        </w:tabs>
        <w:ind w:left="2880" w:hanging="360"/>
      </w:pPr>
      <w:rPr>
        <w:rFonts w:ascii="Wingdings" w:hAnsi="Wingdings" w:hint="default"/>
        <w:sz w:val="20"/>
      </w:rPr>
    </w:lvl>
    <w:lvl w:ilvl="4" w:tplc="C78848BE" w:tentative="1">
      <w:start w:val="1"/>
      <w:numFmt w:val="bullet"/>
      <w:lvlText w:val=""/>
      <w:lvlJc w:val="left"/>
      <w:pPr>
        <w:tabs>
          <w:tab w:val="num" w:pos="3600"/>
        </w:tabs>
        <w:ind w:left="3600" w:hanging="360"/>
      </w:pPr>
      <w:rPr>
        <w:rFonts w:ascii="Wingdings" w:hAnsi="Wingdings" w:hint="default"/>
        <w:sz w:val="20"/>
      </w:rPr>
    </w:lvl>
    <w:lvl w:ilvl="5" w:tplc="2AA0B42E" w:tentative="1">
      <w:start w:val="1"/>
      <w:numFmt w:val="bullet"/>
      <w:lvlText w:val=""/>
      <w:lvlJc w:val="left"/>
      <w:pPr>
        <w:tabs>
          <w:tab w:val="num" w:pos="4320"/>
        </w:tabs>
        <w:ind w:left="4320" w:hanging="360"/>
      </w:pPr>
      <w:rPr>
        <w:rFonts w:ascii="Wingdings" w:hAnsi="Wingdings" w:hint="default"/>
        <w:sz w:val="20"/>
      </w:rPr>
    </w:lvl>
    <w:lvl w:ilvl="6" w:tplc="BD6C893A" w:tentative="1">
      <w:start w:val="1"/>
      <w:numFmt w:val="bullet"/>
      <w:lvlText w:val=""/>
      <w:lvlJc w:val="left"/>
      <w:pPr>
        <w:tabs>
          <w:tab w:val="num" w:pos="5040"/>
        </w:tabs>
        <w:ind w:left="5040" w:hanging="360"/>
      </w:pPr>
      <w:rPr>
        <w:rFonts w:ascii="Wingdings" w:hAnsi="Wingdings" w:hint="default"/>
        <w:sz w:val="20"/>
      </w:rPr>
    </w:lvl>
    <w:lvl w:ilvl="7" w:tplc="D9F41C5C" w:tentative="1">
      <w:start w:val="1"/>
      <w:numFmt w:val="bullet"/>
      <w:lvlText w:val=""/>
      <w:lvlJc w:val="left"/>
      <w:pPr>
        <w:tabs>
          <w:tab w:val="num" w:pos="5760"/>
        </w:tabs>
        <w:ind w:left="5760" w:hanging="360"/>
      </w:pPr>
      <w:rPr>
        <w:rFonts w:ascii="Wingdings" w:hAnsi="Wingdings" w:hint="default"/>
        <w:sz w:val="20"/>
      </w:rPr>
    </w:lvl>
    <w:lvl w:ilvl="8" w:tplc="79285446" w:tentative="1">
      <w:start w:val="1"/>
      <w:numFmt w:val="bullet"/>
      <w:lvlText w:val=""/>
      <w:lvlJc w:val="left"/>
      <w:pPr>
        <w:tabs>
          <w:tab w:val="num" w:pos="6480"/>
        </w:tabs>
        <w:ind w:left="6480" w:hanging="360"/>
      </w:pPr>
      <w:rPr>
        <w:rFonts w:ascii="Wingdings" w:hAnsi="Wingdings" w:hint="default"/>
        <w:sz w:val="20"/>
      </w:rPr>
    </w:lvl>
  </w:abstractNum>
  <w:num w:numId="1" w16cid:durableId="2071994175">
    <w:abstractNumId w:val="13"/>
  </w:num>
  <w:num w:numId="2" w16cid:durableId="212618494">
    <w:abstractNumId w:val="6"/>
  </w:num>
  <w:num w:numId="3" w16cid:durableId="1038431018">
    <w:abstractNumId w:val="8"/>
  </w:num>
  <w:num w:numId="4" w16cid:durableId="1382099031">
    <w:abstractNumId w:val="9"/>
  </w:num>
  <w:num w:numId="5" w16cid:durableId="1617374192">
    <w:abstractNumId w:val="2"/>
  </w:num>
  <w:num w:numId="6" w16cid:durableId="715668441">
    <w:abstractNumId w:val="0"/>
  </w:num>
  <w:num w:numId="7" w16cid:durableId="1285884446">
    <w:abstractNumId w:val="7"/>
  </w:num>
  <w:num w:numId="8" w16cid:durableId="857542185">
    <w:abstractNumId w:val="16"/>
  </w:num>
  <w:num w:numId="9" w16cid:durableId="938290029">
    <w:abstractNumId w:val="15"/>
  </w:num>
  <w:num w:numId="10" w16cid:durableId="468062017">
    <w:abstractNumId w:val="10"/>
  </w:num>
  <w:num w:numId="11" w16cid:durableId="1941139585">
    <w:abstractNumId w:val="1"/>
  </w:num>
  <w:num w:numId="12" w16cid:durableId="1785808939">
    <w:abstractNumId w:val="12"/>
  </w:num>
  <w:num w:numId="13" w16cid:durableId="1466243377">
    <w:abstractNumId w:val="14"/>
  </w:num>
  <w:num w:numId="14" w16cid:durableId="990403231">
    <w:abstractNumId w:val="3"/>
  </w:num>
  <w:num w:numId="15" w16cid:durableId="1591230366">
    <w:abstractNumId w:val="4"/>
  </w:num>
  <w:num w:numId="16" w16cid:durableId="332299978">
    <w:abstractNumId w:val="11"/>
  </w:num>
  <w:num w:numId="17" w16cid:durableId="648556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B5"/>
    <w:rsid w:val="001B0FB5"/>
    <w:rsid w:val="001E22EB"/>
    <w:rsid w:val="003323CA"/>
    <w:rsid w:val="003B5CE0"/>
    <w:rsid w:val="004C31E1"/>
    <w:rsid w:val="00611F2A"/>
    <w:rsid w:val="006E5F0C"/>
    <w:rsid w:val="00705E2E"/>
    <w:rsid w:val="007416BD"/>
    <w:rsid w:val="007E2D9F"/>
    <w:rsid w:val="008C7E14"/>
    <w:rsid w:val="008E235D"/>
    <w:rsid w:val="00976B03"/>
    <w:rsid w:val="00A00B5F"/>
    <w:rsid w:val="00A1599E"/>
    <w:rsid w:val="00A6262C"/>
    <w:rsid w:val="00A839B9"/>
    <w:rsid w:val="00AA7121"/>
    <w:rsid w:val="00B95085"/>
    <w:rsid w:val="00D0714C"/>
    <w:rsid w:val="00D87228"/>
    <w:rsid w:val="00D901B5"/>
    <w:rsid w:val="00EF2914"/>
    <w:rsid w:val="00F3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BC12"/>
  <w15:chartTrackingRefBased/>
  <w15:docId w15:val="{7BACB0D8-DB0F-4C1F-805F-E0E92655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093"/>
  </w:style>
  <w:style w:type="paragraph" w:styleId="Heading1">
    <w:name w:val="heading 1"/>
    <w:basedOn w:val="Normal"/>
    <w:next w:val="Normal"/>
    <w:link w:val="Heading1Char"/>
    <w:uiPriority w:val="9"/>
    <w:qFormat/>
    <w:rsid w:val="008F11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1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19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19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119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F11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119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119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119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1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1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19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19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F119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F11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11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11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11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1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1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1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1194"/>
    <w:pPr>
      <w:spacing w:before="160"/>
      <w:jc w:val="center"/>
    </w:pPr>
    <w:rPr>
      <w:i/>
      <w:iCs/>
      <w:color w:val="404040" w:themeColor="text1" w:themeTint="BF"/>
    </w:rPr>
  </w:style>
  <w:style w:type="character" w:customStyle="1" w:styleId="QuoteChar">
    <w:name w:val="Quote Char"/>
    <w:basedOn w:val="DefaultParagraphFont"/>
    <w:link w:val="Quote"/>
    <w:uiPriority w:val="29"/>
    <w:rsid w:val="008F1194"/>
    <w:rPr>
      <w:i/>
      <w:iCs/>
      <w:color w:val="404040" w:themeColor="text1" w:themeTint="BF"/>
    </w:rPr>
  </w:style>
  <w:style w:type="paragraph" w:styleId="ListParagraph">
    <w:name w:val="List Paragraph"/>
    <w:basedOn w:val="Normal"/>
    <w:uiPriority w:val="34"/>
    <w:qFormat/>
    <w:rsid w:val="008F1194"/>
    <w:pPr>
      <w:ind w:left="720"/>
      <w:contextualSpacing/>
    </w:pPr>
  </w:style>
  <w:style w:type="character" w:styleId="IntenseEmphasis">
    <w:name w:val="Intense Emphasis"/>
    <w:basedOn w:val="DefaultParagraphFont"/>
    <w:uiPriority w:val="21"/>
    <w:qFormat/>
    <w:rsid w:val="008F1194"/>
    <w:rPr>
      <w:i/>
      <w:iCs/>
      <w:color w:val="2F5496" w:themeColor="accent1" w:themeShade="BF"/>
    </w:rPr>
  </w:style>
  <w:style w:type="paragraph" w:styleId="IntenseQuote">
    <w:name w:val="Intense Quote"/>
    <w:basedOn w:val="Normal"/>
    <w:next w:val="Normal"/>
    <w:link w:val="IntenseQuoteChar"/>
    <w:uiPriority w:val="30"/>
    <w:qFormat/>
    <w:rsid w:val="008F1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194"/>
    <w:rPr>
      <w:i/>
      <w:iCs/>
      <w:color w:val="2F5496" w:themeColor="accent1" w:themeShade="BF"/>
    </w:rPr>
  </w:style>
  <w:style w:type="character" w:styleId="IntenseReference">
    <w:name w:val="Intense Reference"/>
    <w:basedOn w:val="DefaultParagraphFont"/>
    <w:uiPriority w:val="32"/>
    <w:qFormat/>
    <w:rsid w:val="008F1194"/>
    <w:rPr>
      <w:b/>
      <w:bCs/>
      <w:smallCaps/>
      <w:color w:val="2F5496" w:themeColor="accent1" w:themeShade="BF"/>
      <w:spacing w:val="5"/>
    </w:rPr>
  </w:style>
  <w:style w:type="paragraph" w:customStyle="1" w:styleId="Body">
    <w:name w:val="Body"/>
    <w:rsid w:val="008F1194"/>
    <w:p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0"/>
      <w:szCs w:val="24"/>
      <w:u w:color="000000"/>
      <w:bdr w:val="nil"/>
      <w:lang w:val="en-AU" w:eastAsia="en-AU"/>
      <w14:ligatures w14:val="none"/>
    </w:rPr>
  </w:style>
  <w:style w:type="character" w:customStyle="1" w:styleId="Hyperlink0">
    <w:name w:val="Hyperlink.0"/>
    <w:basedOn w:val="DefaultParagraphFont"/>
    <w:rsid w:val="008F1194"/>
    <w:rPr>
      <w:rFonts w:ascii="Arial Narrow" w:eastAsia="Arial Narrow" w:hAnsi="Arial Narrow" w:cs="Arial Narrow"/>
      <w:color w:val="000000"/>
      <w:sz w:val="20"/>
      <w:szCs w:val="20"/>
      <w:u w:val="single" w:color="000000"/>
    </w:rPr>
  </w:style>
  <w:style w:type="character" w:styleId="Hyperlink">
    <w:name w:val="Hyperlink"/>
    <w:uiPriority w:val="99"/>
    <w:rsid w:val="0063143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11877">
      <w:bodyDiv w:val="1"/>
      <w:marLeft w:val="0"/>
      <w:marRight w:val="0"/>
      <w:marTop w:val="0"/>
      <w:marBottom w:val="0"/>
      <w:divBdr>
        <w:top w:val="none" w:sz="0" w:space="0" w:color="auto"/>
        <w:left w:val="none" w:sz="0" w:space="0" w:color="auto"/>
        <w:bottom w:val="none" w:sz="0" w:space="0" w:color="auto"/>
        <w:right w:val="none" w:sz="0" w:space="0" w:color="auto"/>
      </w:divBdr>
    </w:div>
    <w:div w:id="680281950">
      <w:bodyDiv w:val="1"/>
      <w:marLeft w:val="0"/>
      <w:marRight w:val="0"/>
      <w:marTop w:val="0"/>
      <w:marBottom w:val="0"/>
      <w:divBdr>
        <w:top w:val="none" w:sz="0" w:space="0" w:color="auto"/>
        <w:left w:val="none" w:sz="0" w:space="0" w:color="auto"/>
        <w:bottom w:val="none" w:sz="0" w:space="0" w:color="auto"/>
        <w:right w:val="none" w:sz="0" w:space="0" w:color="auto"/>
      </w:divBdr>
    </w:div>
    <w:div w:id="915744634">
      <w:bodyDiv w:val="1"/>
      <w:marLeft w:val="0"/>
      <w:marRight w:val="0"/>
      <w:marTop w:val="0"/>
      <w:marBottom w:val="0"/>
      <w:divBdr>
        <w:top w:val="none" w:sz="0" w:space="0" w:color="auto"/>
        <w:left w:val="none" w:sz="0" w:space="0" w:color="auto"/>
        <w:bottom w:val="none" w:sz="0" w:space="0" w:color="auto"/>
        <w:right w:val="none" w:sz="0" w:space="0" w:color="auto"/>
      </w:divBdr>
    </w:div>
    <w:div w:id="1182621612">
      <w:bodyDiv w:val="1"/>
      <w:marLeft w:val="0"/>
      <w:marRight w:val="0"/>
      <w:marTop w:val="0"/>
      <w:marBottom w:val="0"/>
      <w:divBdr>
        <w:top w:val="none" w:sz="0" w:space="0" w:color="auto"/>
        <w:left w:val="none" w:sz="0" w:space="0" w:color="auto"/>
        <w:bottom w:val="none" w:sz="0" w:space="0" w:color="auto"/>
        <w:right w:val="none" w:sz="0" w:space="0" w:color="auto"/>
      </w:divBdr>
    </w:div>
    <w:div w:id="1459684612">
      <w:bodyDiv w:val="1"/>
      <w:marLeft w:val="0"/>
      <w:marRight w:val="0"/>
      <w:marTop w:val="0"/>
      <w:marBottom w:val="0"/>
      <w:divBdr>
        <w:top w:val="none" w:sz="0" w:space="0" w:color="auto"/>
        <w:left w:val="none" w:sz="0" w:space="0" w:color="auto"/>
        <w:bottom w:val="none" w:sz="0" w:space="0" w:color="auto"/>
        <w:right w:val="none" w:sz="0" w:space="0" w:color="auto"/>
      </w:divBdr>
    </w:div>
    <w:div w:id="1674913030">
      <w:bodyDiv w:val="1"/>
      <w:marLeft w:val="0"/>
      <w:marRight w:val="0"/>
      <w:marTop w:val="0"/>
      <w:marBottom w:val="0"/>
      <w:divBdr>
        <w:top w:val="none" w:sz="0" w:space="0" w:color="auto"/>
        <w:left w:val="none" w:sz="0" w:space="0" w:color="auto"/>
        <w:bottom w:val="none" w:sz="0" w:space="0" w:color="auto"/>
        <w:right w:val="none" w:sz="0" w:space="0" w:color="auto"/>
      </w:divBdr>
    </w:div>
    <w:div w:id="1770199884">
      <w:bodyDiv w:val="1"/>
      <w:marLeft w:val="0"/>
      <w:marRight w:val="0"/>
      <w:marTop w:val="0"/>
      <w:marBottom w:val="0"/>
      <w:divBdr>
        <w:top w:val="none" w:sz="0" w:space="0" w:color="auto"/>
        <w:left w:val="none" w:sz="0" w:space="0" w:color="auto"/>
        <w:bottom w:val="none" w:sz="0" w:space="0" w:color="auto"/>
        <w:right w:val="none" w:sz="0" w:space="0" w:color="auto"/>
      </w:divBdr>
    </w:div>
    <w:div w:id="1872499607">
      <w:bodyDiv w:val="1"/>
      <w:marLeft w:val="0"/>
      <w:marRight w:val="0"/>
      <w:marTop w:val="0"/>
      <w:marBottom w:val="0"/>
      <w:divBdr>
        <w:top w:val="none" w:sz="0" w:space="0" w:color="auto"/>
        <w:left w:val="none" w:sz="0" w:space="0" w:color="auto"/>
        <w:bottom w:val="none" w:sz="0" w:space="0" w:color="auto"/>
        <w:right w:val="none" w:sz="0" w:space="0" w:color="auto"/>
      </w:divBdr>
    </w:div>
    <w:div w:id="1969822420">
      <w:bodyDiv w:val="1"/>
      <w:marLeft w:val="0"/>
      <w:marRight w:val="0"/>
      <w:marTop w:val="0"/>
      <w:marBottom w:val="0"/>
      <w:divBdr>
        <w:top w:val="none" w:sz="0" w:space="0" w:color="auto"/>
        <w:left w:val="none" w:sz="0" w:space="0" w:color="auto"/>
        <w:bottom w:val="none" w:sz="0" w:space="0" w:color="auto"/>
        <w:right w:val="none" w:sz="0" w:space="0" w:color="auto"/>
      </w:divBdr>
    </w:div>
    <w:div w:id="20655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Eve25</b:Tag>
    <b:SourceType>InternetSite</b:SourceType>
    <b:Guid>{167106B7-581E-406A-97E6-A39C34F8FF6C}</b:Guid>
    <b:Title>Everything You Should Know About Extended Producer Responsibility (EPR)</b:Title>
    <b:InternetSiteTitle>Waster</b:InternetSiteTitle>
    <b:Year>2025</b:Year>
    <b:Month>March</b:Month>
    <b:Day>24</b:Day>
    <b:URL>https://waster.com.au/extended-producer-responsibility-epr/?srsltid=AfmBOor9Qrtuzp4AVcloJuXt9Q-SwwCeo5D4ZxF4NhZk6DR1EqAQFeSv</b:URL>
    <b:RefOrder>4</b:RefOrder>
  </b:Source>
  <b:Source>
    <b:Tag>Aus241</b:Tag>
    <b:SourceType>DocumentFromInternetSite</b:SourceType>
    <b:Guid>{7807976B-F554-4E59-9582-4FABBA195BC9}</b:Guid>
    <b:Title>2030 Strategic Plan</b:Title>
    <b:Year>2024</b:Year>
    <b:Month>August</b:Month>
    <b:Day>15</b:Day>
    <b:YearAccessed>2025</b:YearAccessed>
    <b:MonthAccessed>March</b:MonthAccessed>
    <b:DayAccessed>24</b:DayAccessed>
    <b:URL>https://documents.packagingcovenant.org.au/public-documents/2030%20Strategic%20Plan</b:URL>
    <b:Author>
      <b:Author>
        <b:Corporate>Australian Packaging Covenant Organisation</b:Corporate>
      </b:Author>
    </b:Author>
    <b:RefOrder>3</b:RefOrder>
  </b:Source>
</b:Sources>
</file>

<file path=customXml/itemProps1.xml><?xml version="1.0" encoding="utf-8"?>
<ds:datastoreItem xmlns:ds="http://schemas.openxmlformats.org/officeDocument/2006/customXml" ds:itemID="{060A849A-2AB9-4582-8D75-98956D95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Rana</dc:creator>
  <cp:keywords/>
  <dc:description/>
  <cp:lastModifiedBy>Frank Ondrus</cp:lastModifiedBy>
  <cp:revision>6</cp:revision>
  <cp:lastPrinted>2025-03-30T07:30:00Z</cp:lastPrinted>
  <dcterms:created xsi:type="dcterms:W3CDTF">2025-05-06T22:37:00Z</dcterms:created>
  <dcterms:modified xsi:type="dcterms:W3CDTF">2025-05-06T22:50:00Z</dcterms:modified>
</cp:coreProperties>
</file>